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F73DC" w:rsidRPr="006F73DC" w:rsidTr="006F73DC">
        <w:trPr>
          <w:tblCellSpacing w:w="0" w:type="dxa"/>
        </w:trPr>
        <w:tc>
          <w:tcPr>
            <w:tcW w:w="3348" w:type="dxa"/>
            <w:shd w:val="clear" w:color="auto" w:fill="FFFFFF"/>
            <w:tcMar>
              <w:top w:w="0" w:type="dxa"/>
              <w:left w:w="108" w:type="dxa"/>
              <w:bottom w:w="0" w:type="dxa"/>
              <w:right w:w="108" w:type="dxa"/>
            </w:tcMar>
            <w:hideMark/>
          </w:tcPr>
          <w:p w:rsidR="006F73DC" w:rsidRPr="006F73DC" w:rsidRDefault="006F73DC" w:rsidP="006F73DC">
            <w:pPr>
              <w:spacing w:before="120" w:after="120" w:line="234" w:lineRule="atLeast"/>
              <w:jc w:val="center"/>
              <w:rPr>
                <w:rFonts w:ascii="Arial" w:eastAsia="Times New Roman" w:hAnsi="Arial" w:cs="Arial"/>
                <w:color w:val="000000"/>
                <w:sz w:val="18"/>
                <w:szCs w:val="18"/>
              </w:rPr>
            </w:pPr>
            <w:r w:rsidRPr="006F73DC">
              <w:rPr>
                <w:rFonts w:ascii="Arial" w:eastAsia="Times New Roman" w:hAnsi="Arial" w:cs="Arial"/>
                <w:b/>
                <w:bCs/>
                <w:color w:val="000000"/>
                <w:sz w:val="18"/>
                <w:szCs w:val="18"/>
                <w:lang w:val="vi-VN"/>
              </w:rPr>
              <w:t>BỘ TÀI CHÍNH</w:t>
            </w:r>
            <w:r w:rsidRPr="006F73DC">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6F73DC" w:rsidRPr="006F73DC" w:rsidRDefault="006F73DC" w:rsidP="006F73DC">
            <w:pPr>
              <w:spacing w:before="120" w:after="120" w:line="234" w:lineRule="atLeast"/>
              <w:jc w:val="center"/>
              <w:rPr>
                <w:rFonts w:ascii="Arial" w:eastAsia="Times New Roman" w:hAnsi="Arial" w:cs="Arial"/>
                <w:color w:val="000000"/>
                <w:sz w:val="18"/>
                <w:szCs w:val="18"/>
              </w:rPr>
            </w:pPr>
            <w:r w:rsidRPr="006F73DC">
              <w:rPr>
                <w:rFonts w:ascii="Arial" w:eastAsia="Times New Roman" w:hAnsi="Arial" w:cs="Arial"/>
                <w:b/>
                <w:bCs/>
                <w:color w:val="000000"/>
                <w:sz w:val="18"/>
                <w:szCs w:val="18"/>
                <w:lang w:val="vi-VN"/>
              </w:rPr>
              <w:t>CỘNG HÒA XÃ HỘI CHỦ NGHĨA VIỆT NAM</w:t>
            </w:r>
            <w:r w:rsidRPr="006F73DC">
              <w:rPr>
                <w:rFonts w:ascii="Arial" w:eastAsia="Times New Roman" w:hAnsi="Arial" w:cs="Arial"/>
                <w:b/>
                <w:bCs/>
                <w:color w:val="000000"/>
                <w:sz w:val="18"/>
                <w:szCs w:val="18"/>
                <w:lang w:val="vi-VN"/>
              </w:rPr>
              <w:br/>
              <w:t>Độc lập - Tự do - Hạnh phúc </w:t>
            </w:r>
            <w:r w:rsidRPr="006F73DC">
              <w:rPr>
                <w:rFonts w:ascii="Arial" w:eastAsia="Times New Roman" w:hAnsi="Arial" w:cs="Arial"/>
                <w:b/>
                <w:bCs/>
                <w:color w:val="000000"/>
                <w:sz w:val="18"/>
                <w:szCs w:val="18"/>
                <w:lang w:val="vi-VN"/>
              </w:rPr>
              <w:br/>
              <w:t>---------------</w:t>
            </w:r>
          </w:p>
        </w:tc>
      </w:tr>
      <w:tr w:rsidR="006F73DC" w:rsidRPr="006F73DC" w:rsidTr="006F73DC">
        <w:trPr>
          <w:tblCellSpacing w:w="0" w:type="dxa"/>
        </w:trPr>
        <w:tc>
          <w:tcPr>
            <w:tcW w:w="3348" w:type="dxa"/>
            <w:shd w:val="clear" w:color="auto" w:fill="FFFFFF"/>
            <w:tcMar>
              <w:top w:w="0" w:type="dxa"/>
              <w:left w:w="108" w:type="dxa"/>
              <w:bottom w:w="0" w:type="dxa"/>
              <w:right w:w="108" w:type="dxa"/>
            </w:tcMar>
            <w:hideMark/>
          </w:tcPr>
          <w:p w:rsidR="006F73DC" w:rsidRPr="006F73DC" w:rsidRDefault="006F73DC" w:rsidP="006F73DC">
            <w:pPr>
              <w:spacing w:before="120" w:after="120" w:line="234" w:lineRule="atLeast"/>
              <w:jc w:val="center"/>
              <w:rPr>
                <w:rFonts w:ascii="Arial" w:eastAsia="Times New Roman" w:hAnsi="Arial" w:cs="Arial"/>
                <w:color w:val="000000"/>
                <w:sz w:val="18"/>
                <w:szCs w:val="18"/>
              </w:rPr>
            </w:pPr>
            <w:r w:rsidRPr="006F73DC">
              <w:rPr>
                <w:rFonts w:ascii="Arial" w:eastAsia="Times New Roman" w:hAnsi="Arial" w:cs="Arial"/>
                <w:color w:val="000000"/>
                <w:sz w:val="18"/>
                <w:szCs w:val="18"/>
                <w:lang w:val="vi-VN"/>
              </w:rPr>
              <w:t>Số: </w:t>
            </w:r>
            <w:r w:rsidRPr="006F73DC">
              <w:rPr>
                <w:rFonts w:ascii="Arial" w:eastAsia="Times New Roman" w:hAnsi="Arial" w:cs="Arial"/>
                <w:color w:val="000000"/>
                <w:sz w:val="18"/>
                <w:szCs w:val="18"/>
              </w:rPr>
              <w:t>2660</w:t>
            </w:r>
            <w:r w:rsidRPr="006F73DC">
              <w:rPr>
                <w:rFonts w:ascii="Arial" w:eastAsia="Times New Roman" w:hAnsi="Arial" w:cs="Arial"/>
                <w:color w:val="000000"/>
                <w:sz w:val="18"/>
                <w:szCs w:val="18"/>
                <w:lang w:val="vi-VN"/>
              </w:rPr>
              <w:t>/QĐ-BTC</w:t>
            </w:r>
          </w:p>
        </w:tc>
        <w:tc>
          <w:tcPr>
            <w:tcW w:w="5508" w:type="dxa"/>
            <w:shd w:val="clear" w:color="auto" w:fill="FFFFFF"/>
            <w:tcMar>
              <w:top w:w="0" w:type="dxa"/>
              <w:left w:w="108" w:type="dxa"/>
              <w:bottom w:w="0" w:type="dxa"/>
              <w:right w:w="108" w:type="dxa"/>
            </w:tcMar>
            <w:hideMark/>
          </w:tcPr>
          <w:p w:rsidR="006F73DC" w:rsidRPr="006F73DC" w:rsidRDefault="006F73DC" w:rsidP="006F73DC">
            <w:pPr>
              <w:spacing w:before="120" w:after="120" w:line="234" w:lineRule="atLeast"/>
              <w:jc w:val="right"/>
              <w:rPr>
                <w:rFonts w:ascii="Arial" w:eastAsia="Times New Roman" w:hAnsi="Arial" w:cs="Arial"/>
                <w:color w:val="000000"/>
                <w:sz w:val="18"/>
                <w:szCs w:val="18"/>
              </w:rPr>
            </w:pPr>
            <w:r w:rsidRPr="006F73DC">
              <w:rPr>
                <w:rFonts w:ascii="Arial" w:eastAsia="Times New Roman" w:hAnsi="Arial" w:cs="Arial"/>
                <w:i/>
                <w:iCs/>
                <w:color w:val="000000"/>
                <w:sz w:val="18"/>
                <w:szCs w:val="18"/>
                <w:lang w:val="vi-VN"/>
              </w:rPr>
              <w:t>Hà Nội, ngày </w:t>
            </w:r>
            <w:r w:rsidRPr="006F73DC">
              <w:rPr>
                <w:rFonts w:ascii="Arial" w:eastAsia="Times New Roman" w:hAnsi="Arial" w:cs="Arial"/>
                <w:i/>
                <w:iCs/>
                <w:color w:val="000000"/>
                <w:sz w:val="18"/>
                <w:szCs w:val="18"/>
              </w:rPr>
              <w:t>14</w:t>
            </w:r>
            <w:r w:rsidRPr="006F73DC">
              <w:rPr>
                <w:rFonts w:ascii="Arial" w:eastAsia="Times New Roman" w:hAnsi="Arial" w:cs="Arial"/>
                <w:i/>
                <w:iCs/>
                <w:color w:val="000000"/>
                <w:sz w:val="18"/>
                <w:szCs w:val="18"/>
                <w:lang w:val="vi-VN"/>
              </w:rPr>
              <w:t> tháng </w:t>
            </w:r>
            <w:r w:rsidRPr="006F73DC">
              <w:rPr>
                <w:rFonts w:ascii="Arial" w:eastAsia="Times New Roman" w:hAnsi="Arial" w:cs="Arial"/>
                <w:i/>
                <w:iCs/>
                <w:color w:val="000000"/>
                <w:sz w:val="18"/>
                <w:szCs w:val="18"/>
              </w:rPr>
              <w:t>12</w:t>
            </w:r>
            <w:r w:rsidRPr="006F73DC">
              <w:rPr>
                <w:rFonts w:ascii="Arial" w:eastAsia="Times New Roman" w:hAnsi="Arial" w:cs="Arial"/>
                <w:i/>
                <w:iCs/>
                <w:color w:val="000000"/>
                <w:sz w:val="18"/>
                <w:szCs w:val="18"/>
                <w:lang w:val="vi-VN"/>
              </w:rPr>
              <w:t> năm 2016</w:t>
            </w:r>
          </w:p>
        </w:tc>
      </w:tr>
    </w:tbl>
    <w:p w:rsidR="006F73DC" w:rsidRPr="006F73DC" w:rsidRDefault="006F73DC" w:rsidP="006F73DC">
      <w:pPr>
        <w:shd w:val="clear" w:color="auto" w:fill="FFFFFF"/>
        <w:spacing w:before="120" w:after="120" w:line="234" w:lineRule="atLeast"/>
        <w:rPr>
          <w:rFonts w:ascii="Arial" w:eastAsia="Times New Roman" w:hAnsi="Arial" w:cs="Arial"/>
          <w:color w:val="000000"/>
          <w:sz w:val="18"/>
          <w:szCs w:val="18"/>
        </w:rPr>
      </w:pPr>
      <w:r w:rsidRPr="006F73DC">
        <w:rPr>
          <w:rFonts w:ascii="Arial" w:eastAsia="Times New Roman" w:hAnsi="Arial" w:cs="Arial"/>
          <w:color w:val="000000"/>
          <w:sz w:val="18"/>
          <w:szCs w:val="18"/>
          <w:lang w:val="vi-VN"/>
        </w:rPr>
        <w:t> </w:t>
      </w:r>
    </w:p>
    <w:p w:rsidR="006F73DC" w:rsidRPr="006F73DC" w:rsidRDefault="006F73DC" w:rsidP="006F73DC">
      <w:pPr>
        <w:shd w:val="clear" w:color="auto" w:fill="FFFFFF"/>
        <w:spacing w:before="120" w:after="120" w:line="234" w:lineRule="atLeast"/>
        <w:jc w:val="center"/>
        <w:rPr>
          <w:rFonts w:ascii="Arial" w:eastAsia="Times New Roman" w:hAnsi="Arial" w:cs="Arial"/>
          <w:color w:val="000000"/>
          <w:sz w:val="18"/>
          <w:szCs w:val="18"/>
        </w:rPr>
      </w:pPr>
      <w:r w:rsidRPr="006F73DC">
        <w:rPr>
          <w:rFonts w:ascii="Arial" w:eastAsia="Times New Roman" w:hAnsi="Arial" w:cs="Arial"/>
          <w:b/>
          <w:bCs/>
          <w:color w:val="000000"/>
          <w:sz w:val="24"/>
          <w:szCs w:val="24"/>
          <w:lang w:val="vi-VN"/>
        </w:rPr>
        <w:t>QUYẾT ĐỊNH</w:t>
      </w:r>
    </w:p>
    <w:p w:rsidR="006F73DC" w:rsidRPr="006F73DC" w:rsidRDefault="006F73DC" w:rsidP="006F73DC">
      <w:pPr>
        <w:shd w:val="clear" w:color="auto" w:fill="FFFFFF"/>
        <w:spacing w:after="0" w:line="234" w:lineRule="atLeast"/>
        <w:jc w:val="center"/>
        <w:rPr>
          <w:rFonts w:ascii="Arial" w:eastAsia="Times New Roman" w:hAnsi="Arial" w:cs="Arial"/>
          <w:color w:val="000000"/>
          <w:sz w:val="18"/>
          <w:szCs w:val="18"/>
        </w:rPr>
      </w:pPr>
      <w:r w:rsidRPr="006F73DC">
        <w:rPr>
          <w:rFonts w:ascii="Arial" w:eastAsia="Times New Roman" w:hAnsi="Arial" w:cs="Arial"/>
          <w:color w:val="000000"/>
          <w:sz w:val="18"/>
          <w:szCs w:val="18"/>
          <w:lang w:val="vi-VN"/>
        </w:rPr>
        <w:t>VỀ VIỆC </w:t>
      </w:r>
      <w:r w:rsidRPr="006F73DC">
        <w:rPr>
          <w:rFonts w:ascii="Arial" w:eastAsia="Times New Roman" w:hAnsi="Arial" w:cs="Arial"/>
          <w:color w:val="000000"/>
          <w:sz w:val="18"/>
          <w:szCs w:val="18"/>
        </w:rPr>
        <w:t>GIA HẠN THỜI GIAN THỰC HIỆN QUYẾT ĐỊNH SỐ </w:t>
      </w:r>
      <w:hyperlink r:id="rId5" w:tgtFrame="_blank" w:tooltip="Quyết định 1209/QĐ-BTC" w:history="1">
        <w:r w:rsidRPr="006F73DC">
          <w:rPr>
            <w:rFonts w:ascii="Arial" w:eastAsia="Times New Roman" w:hAnsi="Arial" w:cs="Arial"/>
            <w:color w:val="0E70C3"/>
            <w:sz w:val="18"/>
            <w:szCs w:val="18"/>
          </w:rPr>
          <w:t>1209/QĐ-BTC</w:t>
        </w:r>
      </w:hyperlink>
      <w:r w:rsidRPr="006F73DC">
        <w:rPr>
          <w:rFonts w:ascii="Arial" w:eastAsia="Times New Roman" w:hAnsi="Arial" w:cs="Arial"/>
          <w:color w:val="000000"/>
          <w:sz w:val="18"/>
          <w:szCs w:val="18"/>
        </w:rPr>
        <w:t> NGÀY 23 THÁNG 6 NĂM 2015 CỦA BỘ TRƯỞNG BỘ TÀI CHÍNH VỀ VIỆC THÍ ĐIỂM SỬ DỤNG HÓA ĐƠN ĐIỆN TỬ CÓ MÃ XÁC THỰC CỦA CƠ QUAN THUẾ</w:t>
      </w:r>
    </w:p>
    <w:p w:rsidR="006F73DC" w:rsidRPr="006F73DC" w:rsidRDefault="006F73DC" w:rsidP="006F73DC">
      <w:pPr>
        <w:shd w:val="clear" w:color="auto" w:fill="FFFFFF"/>
        <w:spacing w:before="120" w:after="120" w:line="234" w:lineRule="atLeast"/>
        <w:jc w:val="center"/>
        <w:rPr>
          <w:rFonts w:ascii="Arial" w:eastAsia="Times New Roman" w:hAnsi="Arial" w:cs="Arial"/>
          <w:color w:val="000000"/>
          <w:sz w:val="18"/>
          <w:szCs w:val="18"/>
        </w:rPr>
      </w:pPr>
      <w:r w:rsidRPr="006F73DC">
        <w:rPr>
          <w:rFonts w:ascii="Arial" w:eastAsia="Times New Roman" w:hAnsi="Arial" w:cs="Arial"/>
          <w:b/>
          <w:bCs/>
          <w:color w:val="000000"/>
          <w:sz w:val="24"/>
          <w:szCs w:val="24"/>
          <w:lang w:val="vi-VN"/>
        </w:rPr>
        <w:t>BỘ TRƯỞNG BỘ TÀI CHÍNH</w:t>
      </w:r>
    </w:p>
    <w:p w:rsidR="006F73DC" w:rsidRPr="006F73DC" w:rsidRDefault="006F73DC" w:rsidP="006F73DC">
      <w:pPr>
        <w:shd w:val="clear" w:color="auto" w:fill="FFFFFF"/>
        <w:spacing w:before="120" w:after="120" w:line="234" w:lineRule="atLeast"/>
        <w:rPr>
          <w:rFonts w:ascii="Arial" w:eastAsia="Times New Roman" w:hAnsi="Arial" w:cs="Arial"/>
          <w:color w:val="000000"/>
          <w:sz w:val="18"/>
          <w:szCs w:val="18"/>
        </w:rPr>
      </w:pPr>
      <w:r w:rsidRPr="006F73DC">
        <w:rPr>
          <w:rFonts w:ascii="Arial" w:eastAsia="Times New Roman" w:hAnsi="Arial" w:cs="Arial"/>
          <w:i/>
          <w:iCs/>
          <w:color w:val="000000"/>
          <w:sz w:val="18"/>
          <w:szCs w:val="18"/>
          <w:lang w:val="vi-VN"/>
        </w:rPr>
        <w:t>Căn cứ Luật Quản lý thuế s</w:t>
      </w:r>
      <w:r w:rsidRPr="006F73DC">
        <w:rPr>
          <w:rFonts w:ascii="Arial" w:eastAsia="Times New Roman" w:hAnsi="Arial" w:cs="Arial"/>
          <w:i/>
          <w:iCs/>
          <w:color w:val="000000"/>
          <w:sz w:val="18"/>
          <w:szCs w:val="18"/>
        </w:rPr>
        <w:t>ố </w:t>
      </w:r>
      <w:r w:rsidRPr="006F73DC">
        <w:rPr>
          <w:rFonts w:ascii="Arial" w:eastAsia="Times New Roman" w:hAnsi="Arial" w:cs="Arial"/>
          <w:i/>
          <w:iCs/>
          <w:color w:val="000000"/>
          <w:sz w:val="18"/>
          <w:szCs w:val="18"/>
          <w:lang w:val="vi-VN"/>
        </w:rPr>
        <w:t>78/2006/QH11 ngày 29/11/2006; Luật sửa đổi, bổ sung một số điều của Luật Quản lý thuế số 21/2012/QH13 ngày 20/11/2012;</w:t>
      </w:r>
    </w:p>
    <w:p w:rsidR="006F73DC" w:rsidRPr="006F73DC" w:rsidRDefault="006F73DC" w:rsidP="006F73DC">
      <w:pPr>
        <w:shd w:val="clear" w:color="auto" w:fill="FFFFFF"/>
        <w:spacing w:before="120" w:after="120" w:line="234" w:lineRule="atLeast"/>
        <w:rPr>
          <w:rFonts w:ascii="Arial" w:eastAsia="Times New Roman" w:hAnsi="Arial" w:cs="Arial"/>
          <w:color w:val="000000"/>
          <w:sz w:val="18"/>
          <w:szCs w:val="18"/>
        </w:rPr>
      </w:pPr>
      <w:r w:rsidRPr="006F73DC">
        <w:rPr>
          <w:rFonts w:ascii="Arial" w:eastAsia="Times New Roman" w:hAnsi="Arial" w:cs="Arial"/>
          <w:i/>
          <w:iCs/>
          <w:color w:val="000000"/>
          <w:sz w:val="18"/>
          <w:szCs w:val="18"/>
          <w:lang w:val="vi-VN"/>
        </w:rPr>
        <w:t>Căn cứ Luật Giao dịch điện tử số 51/2005/QH11 ngày 29/11/2005;</w:t>
      </w:r>
    </w:p>
    <w:p w:rsidR="006F73DC" w:rsidRPr="006F73DC" w:rsidRDefault="006F73DC" w:rsidP="006F73DC">
      <w:pPr>
        <w:shd w:val="clear" w:color="auto" w:fill="FFFFFF"/>
        <w:spacing w:before="120" w:after="120" w:line="234" w:lineRule="atLeast"/>
        <w:rPr>
          <w:rFonts w:ascii="Arial" w:eastAsia="Times New Roman" w:hAnsi="Arial" w:cs="Arial"/>
          <w:color w:val="000000"/>
          <w:sz w:val="18"/>
          <w:szCs w:val="18"/>
        </w:rPr>
      </w:pPr>
      <w:r w:rsidRPr="006F73DC">
        <w:rPr>
          <w:rFonts w:ascii="Arial" w:eastAsia="Times New Roman" w:hAnsi="Arial" w:cs="Arial"/>
          <w:i/>
          <w:iCs/>
          <w:color w:val="000000"/>
          <w:sz w:val="18"/>
          <w:szCs w:val="18"/>
          <w:lang w:val="vi-VN"/>
        </w:rPr>
        <w:t>Căn cứ Luật sửa đổi, bổ sung một số điều của các Luật về thuế số 71/2014/QH13 ngày 26/11/2014;</w:t>
      </w:r>
    </w:p>
    <w:p w:rsidR="006F73DC" w:rsidRPr="006F73DC" w:rsidRDefault="006F73DC" w:rsidP="006F73DC">
      <w:pPr>
        <w:shd w:val="clear" w:color="auto" w:fill="FFFFFF"/>
        <w:spacing w:before="120" w:after="120" w:line="234" w:lineRule="atLeast"/>
        <w:rPr>
          <w:rFonts w:ascii="Arial" w:eastAsia="Times New Roman" w:hAnsi="Arial" w:cs="Arial"/>
          <w:color w:val="000000"/>
          <w:sz w:val="18"/>
          <w:szCs w:val="18"/>
        </w:rPr>
      </w:pPr>
      <w:r w:rsidRPr="006F73DC">
        <w:rPr>
          <w:rFonts w:ascii="Arial" w:eastAsia="Times New Roman" w:hAnsi="Arial" w:cs="Arial"/>
          <w:i/>
          <w:iCs/>
          <w:color w:val="000000"/>
          <w:sz w:val="18"/>
          <w:szCs w:val="18"/>
          <w:lang w:val="vi-VN"/>
        </w:rPr>
        <w:t>Căn cứ Luật Kế toán số 03/2003/QH11 ngày 17/6/2003;</w:t>
      </w:r>
    </w:p>
    <w:p w:rsidR="006F73DC" w:rsidRPr="006F73DC" w:rsidRDefault="006F73DC" w:rsidP="006F73DC">
      <w:pPr>
        <w:shd w:val="clear" w:color="auto" w:fill="FFFFFF"/>
        <w:spacing w:after="0" w:line="234" w:lineRule="atLeast"/>
        <w:rPr>
          <w:rFonts w:ascii="Arial" w:eastAsia="Times New Roman" w:hAnsi="Arial" w:cs="Arial"/>
          <w:color w:val="000000"/>
          <w:sz w:val="18"/>
          <w:szCs w:val="18"/>
        </w:rPr>
      </w:pPr>
      <w:r w:rsidRPr="006F73DC">
        <w:rPr>
          <w:rFonts w:ascii="Arial" w:eastAsia="Times New Roman" w:hAnsi="Arial" w:cs="Arial"/>
          <w:i/>
          <w:iCs/>
          <w:color w:val="000000"/>
          <w:sz w:val="18"/>
          <w:szCs w:val="18"/>
          <w:lang w:val="vi-VN"/>
        </w:rPr>
        <w:t>Căn cứ Nghị định số </w:t>
      </w:r>
      <w:hyperlink r:id="rId6" w:tgtFrame="_blank" w:tooltip="Nghị định 51/2010/NĐ-CP" w:history="1">
        <w:r w:rsidRPr="006F73DC">
          <w:rPr>
            <w:rFonts w:ascii="Arial" w:eastAsia="Times New Roman" w:hAnsi="Arial" w:cs="Arial"/>
            <w:i/>
            <w:iCs/>
            <w:color w:val="0E70C3"/>
            <w:sz w:val="18"/>
            <w:szCs w:val="18"/>
            <w:lang w:val="vi-VN"/>
          </w:rPr>
          <w:t>51/2010/NĐ-CP</w:t>
        </w:r>
      </w:hyperlink>
      <w:r w:rsidRPr="006F73DC">
        <w:rPr>
          <w:rFonts w:ascii="Arial" w:eastAsia="Times New Roman" w:hAnsi="Arial" w:cs="Arial"/>
          <w:i/>
          <w:iCs/>
          <w:color w:val="000000"/>
          <w:sz w:val="18"/>
          <w:szCs w:val="18"/>
          <w:lang w:val="vi-VN"/>
        </w:rPr>
        <w:t> ngày 14/5/2010 của Chính phủ quy định về hóa đơn bán hàng hóa, cung ứng dịch vụ; Nghị định số </w:t>
      </w:r>
      <w:hyperlink r:id="rId7" w:tgtFrame="_blank" w:tooltip="Nghị định 04/2014/NĐ-CP" w:history="1">
        <w:r w:rsidRPr="006F73DC">
          <w:rPr>
            <w:rFonts w:ascii="Arial" w:eastAsia="Times New Roman" w:hAnsi="Arial" w:cs="Arial"/>
            <w:i/>
            <w:iCs/>
            <w:color w:val="0E70C3"/>
            <w:sz w:val="18"/>
            <w:szCs w:val="18"/>
            <w:lang w:val="vi-VN"/>
          </w:rPr>
          <w:t>04/2014/NĐ-CP</w:t>
        </w:r>
      </w:hyperlink>
      <w:r w:rsidRPr="006F73DC">
        <w:rPr>
          <w:rFonts w:ascii="Arial" w:eastAsia="Times New Roman" w:hAnsi="Arial" w:cs="Arial"/>
          <w:i/>
          <w:iCs/>
          <w:color w:val="000000"/>
          <w:sz w:val="18"/>
          <w:szCs w:val="18"/>
          <w:lang w:val="vi-VN"/>
        </w:rPr>
        <w:t> ngày 17/01/2014 của Chính phủ về sửa đổi, bổ sung một số điều của Nghị định số 51/2010/NĐ</w:t>
      </w:r>
      <w:r w:rsidRPr="006F73DC">
        <w:rPr>
          <w:rFonts w:ascii="Arial" w:eastAsia="Times New Roman" w:hAnsi="Arial" w:cs="Arial"/>
          <w:i/>
          <w:iCs/>
          <w:color w:val="000000"/>
          <w:sz w:val="18"/>
          <w:szCs w:val="18"/>
        </w:rPr>
        <w:t>-</w:t>
      </w:r>
      <w:r w:rsidRPr="006F73DC">
        <w:rPr>
          <w:rFonts w:ascii="Arial" w:eastAsia="Times New Roman" w:hAnsi="Arial" w:cs="Arial"/>
          <w:i/>
          <w:iCs/>
          <w:color w:val="000000"/>
          <w:sz w:val="18"/>
          <w:szCs w:val="18"/>
          <w:lang w:val="vi-VN"/>
        </w:rPr>
        <w:t>CP ngày 14/05/2010 của Chính phủ;</w:t>
      </w:r>
    </w:p>
    <w:p w:rsidR="006F73DC" w:rsidRPr="006F73DC" w:rsidRDefault="006F73DC" w:rsidP="006F73DC">
      <w:pPr>
        <w:shd w:val="clear" w:color="auto" w:fill="FFFFFF"/>
        <w:spacing w:after="0" w:line="234" w:lineRule="atLeast"/>
        <w:rPr>
          <w:rFonts w:ascii="Arial" w:eastAsia="Times New Roman" w:hAnsi="Arial" w:cs="Arial"/>
          <w:color w:val="000000"/>
          <w:sz w:val="18"/>
          <w:szCs w:val="18"/>
        </w:rPr>
      </w:pPr>
      <w:r w:rsidRPr="006F73DC">
        <w:rPr>
          <w:rFonts w:ascii="Arial" w:eastAsia="Times New Roman" w:hAnsi="Arial" w:cs="Arial"/>
          <w:i/>
          <w:iCs/>
          <w:color w:val="000000"/>
          <w:sz w:val="18"/>
          <w:szCs w:val="18"/>
          <w:lang w:val="vi-VN"/>
        </w:rPr>
        <w:t>Căn cứ Nghị định số </w:t>
      </w:r>
      <w:hyperlink r:id="rId8" w:tgtFrame="_blank" w:tooltip="Nghị định 12/2015/NĐ-CP" w:history="1">
        <w:r w:rsidRPr="006F73DC">
          <w:rPr>
            <w:rFonts w:ascii="Arial" w:eastAsia="Times New Roman" w:hAnsi="Arial" w:cs="Arial"/>
            <w:i/>
            <w:iCs/>
            <w:color w:val="0E70C3"/>
            <w:sz w:val="18"/>
            <w:szCs w:val="18"/>
            <w:lang w:val="vi-VN"/>
          </w:rPr>
          <w:t>12/2015/NĐ-CP</w:t>
        </w:r>
      </w:hyperlink>
      <w:r w:rsidRPr="006F73DC">
        <w:rPr>
          <w:rFonts w:ascii="Arial" w:eastAsia="Times New Roman" w:hAnsi="Arial" w:cs="Arial"/>
          <w:i/>
          <w:iCs/>
          <w:color w:val="000000"/>
          <w:sz w:val="18"/>
          <w:szCs w:val="18"/>
          <w:lang w:val="vi-VN"/>
        </w:rPr>
        <w:t> ngày 12/02/2015 của Chính phủ quy định chi tiết thi hành Luật sửa đổi, bổ sung một số điều của các Luật về thuế và sửa đổi, bổ sung một số điều của các Nghị định v</w:t>
      </w:r>
      <w:r w:rsidRPr="006F73DC">
        <w:rPr>
          <w:rFonts w:ascii="Arial" w:eastAsia="Times New Roman" w:hAnsi="Arial" w:cs="Arial"/>
          <w:i/>
          <w:iCs/>
          <w:color w:val="000000"/>
          <w:sz w:val="18"/>
          <w:szCs w:val="18"/>
        </w:rPr>
        <w:t>ề </w:t>
      </w:r>
      <w:r w:rsidRPr="006F73DC">
        <w:rPr>
          <w:rFonts w:ascii="Arial" w:eastAsia="Times New Roman" w:hAnsi="Arial" w:cs="Arial"/>
          <w:i/>
          <w:iCs/>
          <w:color w:val="000000"/>
          <w:sz w:val="18"/>
          <w:szCs w:val="18"/>
          <w:lang w:val="vi-VN"/>
        </w:rPr>
        <w:t>thuế;</w:t>
      </w:r>
    </w:p>
    <w:p w:rsidR="006F73DC" w:rsidRPr="006F73DC" w:rsidRDefault="006F73DC" w:rsidP="006F73DC">
      <w:pPr>
        <w:shd w:val="clear" w:color="auto" w:fill="FFFFFF"/>
        <w:spacing w:after="0" w:line="234" w:lineRule="atLeast"/>
        <w:rPr>
          <w:rFonts w:ascii="Arial" w:eastAsia="Times New Roman" w:hAnsi="Arial" w:cs="Arial"/>
          <w:color w:val="000000"/>
          <w:sz w:val="18"/>
          <w:szCs w:val="18"/>
        </w:rPr>
      </w:pPr>
      <w:r w:rsidRPr="006F73DC">
        <w:rPr>
          <w:rFonts w:ascii="Arial" w:eastAsia="Times New Roman" w:hAnsi="Arial" w:cs="Arial"/>
          <w:i/>
          <w:iCs/>
          <w:color w:val="000000"/>
          <w:sz w:val="18"/>
          <w:szCs w:val="18"/>
          <w:lang w:val="vi-VN"/>
        </w:rPr>
        <w:t>Căn cứ Nghị định số </w:t>
      </w:r>
      <w:hyperlink r:id="rId9" w:tgtFrame="_blank" w:tooltip="Nghị định 26/2007/NĐ-CP" w:history="1">
        <w:r w:rsidRPr="006F73DC">
          <w:rPr>
            <w:rFonts w:ascii="Arial" w:eastAsia="Times New Roman" w:hAnsi="Arial" w:cs="Arial"/>
            <w:i/>
            <w:iCs/>
            <w:color w:val="0E70C3"/>
            <w:sz w:val="18"/>
            <w:szCs w:val="18"/>
            <w:lang w:val="vi-VN"/>
          </w:rPr>
          <w:t>26/2007/NĐ-CP</w:t>
        </w:r>
      </w:hyperlink>
      <w:r w:rsidRPr="006F73DC">
        <w:rPr>
          <w:rFonts w:ascii="Arial" w:eastAsia="Times New Roman" w:hAnsi="Arial" w:cs="Arial"/>
          <w:i/>
          <w:iCs/>
          <w:color w:val="000000"/>
          <w:sz w:val="18"/>
          <w:szCs w:val="18"/>
          <w:lang w:val="vi-VN"/>
        </w:rPr>
        <w:t> ngày 15/2/2007 của Chính phủ quy định chi </w:t>
      </w:r>
      <w:r w:rsidRPr="006F73DC">
        <w:rPr>
          <w:rFonts w:ascii="Arial" w:eastAsia="Times New Roman" w:hAnsi="Arial" w:cs="Arial"/>
          <w:i/>
          <w:iCs/>
          <w:color w:val="000000"/>
          <w:sz w:val="18"/>
          <w:szCs w:val="18"/>
        </w:rPr>
        <w:t>tiết </w:t>
      </w:r>
      <w:r w:rsidRPr="006F73DC">
        <w:rPr>
          <w:rFonts w:ascii="Arial" w:eastAsia="Times New Roman" w:hAnsi="Arial" w:cs="Arial"/>
          <w:i/>
          <w:iCs/>
          <w:color w:val="000000"/>
          <w:sz w:val="18"/>
          <w:szCs w:val="18"/>
          <w:lang w:val="vi-VN"/>
        </w:rPr>
        <w:t>thi hành Luật Giao dịch điện tử về chữ ký </w:t>
      </w:r>
      <w:r w:rsidRPr="006F73DC">
        <w:rPr>
          <w:rFonts w:ascii="Arial" w:eastAsia="Times New Roman" w:hAnsi="Arial" w:cs="Arial"/>
          <w:i/>
          <w:iCs/>
          <w:color w:val="000000"/>
          <w:sz w:val="18"/>
          <w:szCs w:val="18"/>
        </w:rPr>
        <w:t>số </w:t>
      </w:r>
      <w:r w:rsidRPr="006F73DC">
        <w:rPr>
          <w:rFonts w:ascii="Arial" w:eastAsia="Times New Roman" w:hAnsi="Arial" w:cs="Arial"/>
          <w:i/>
          <w:iCs/>
          <w:color w:val="000000"/>
          <w:sz w:val="18"/>
          <w:szCs w:val="18"/>
          <w:lang w:val="vi-VN"/>
        </w:rPr>
        <w:t>và dịch vụ chứng thực chữ ký số; Nghị định s</w:t>
      </w:r>
      <w:r w:rsidRPr="006F73DC">
        <w:rPr>
          <w:rFonts w:ascii="Arial" w:eastAsia="Times New Roman" w:hAnsi="Arial" w:cs="Arial"/>
          <w:i/>
          <w:iCs/>
          <w:color w:val="000000"/>
          <w:sz w:val="18"/>
          <w:szCs w:val="18"/>
        </w:rPr>
        <w:t>ố</w:t>
      </w:r>
      <w:r w:rsidRPr="006F73DC">
        <w:rPr>
          <w:rFonts w:ascii="Arial" w:eastAsia="Times New Roman" w:hAnsi="Arial" w:cs="Arial"/>
          <w:i/>
          <w:iCs/>
          <w:color w:val="000000"/>
          <w:sz w:val="18"/>
          <w:szCs w:val="18"/>
          <w:lang w:val="vi-VN"/>
        </w:rPr>
        <w:t> </w:t>
      </w:r>
      <w:hyperlink r:id="rId10" w:tgtFrame="_blank" w:tooltip="Nghị định 106/2011/NĐ-CP" w:history="1">
        <w:r w:rsidRPr="006F73DC">
          <w:rPr>
            <w:rFonts w:ascii="Arial" w:eastAsia="Times New Roman" w:hAnsi="Arial" w:cs="Arial"/>
            <w:i/>
            <w:iCs/>
            <w:color w:val="0E70C3"/>
            <w:sz w:val="18"/>
            <w:szCs w:val="18"/>
            <w:lang w:val="vi-VN"/>
          </w:rPr>
          <w:t>106/2011/NĐ-CP</w:t>
        </w:r>
      </w:hyperlink>
      <w:r w:rsidRPr="006F73DC">
        <w:rPr>
          <w:rFonts w:ascii="Arial" w:eastAsia="Times New Roman" w:hAnsi="Arial" w:cs="Arial"/>
          <w:i/>
          <w:iCs/>
          <w:color w:val="000000"/>
          <w:sz w:val="18"/>
          <w:szCs w:val="18"/>
          <w:lang w:val="vi-VN"/>
        </w:rPr>
        <w:t>ngày 23/11/ 2011 của Chính phủ sửa đổi, bổ sung một số điều Nghị định số </w:t>
      </w:r>
      <w:hyperlink r:id="rId11" w:tgtFrame="_blank" w:tooltip="Nghị định 26/2007/NĐ-CP" w:history="1">
        <w:r w:rsidRPr="006F73DC">
          <w:rPr>
            <w:rFonts w:ascii="Arial" w:eastAsia="Times New Roman" w:hAnsi="Arial" w:cs="Arial"/>
            <w:i/>
            <w:iCs/>
            <w:color w:val="0E70C3"/>
            <w:sz w:val="18"/>
            <w:szCs w:val="18"/>
            <w:lang w:val="vi-VN"/>
          </w:rPr>
          <w:t>26/2007/NĐ-CP</w:t>
        </w:r>
      </w:hyperlink>
      <w:r w:rsidRPr="006F73DC">
        <w:rPr>
          <w:rFonts w:ascii="Arial" w:eastAsia="Times New Roman" w:hAnsi="Arial" w:cs="Arial"/>
          <w:i/>
          <w:iCs/>
          <w:color w:val="000000"/>
          <w:sz w:val="18"/>
          <w:szCs w:val="18"/>
          <w:lang w:val="vi-VN"/>
        </w:rPr>
        <w:t> của Chính phủ ngày 15/02/2007; Nghị định số </w:t>
      </w:r>
      <w:hyperlink r:id="rId12" w:tgtFrame="_blank" w:tooltip="Nghị định 170/2013/NĐ-CP" w:history="1">
        <w:r w:rsidRPr="006F73DC">
          <w:rPr>
            <w:rFonts w:ascii="Arial" w:eastAsia="Times New Roman" w:hAnsi="Arial" w:cs="Arial"/>
            <w:i/>
            <w:iCs/>
            <w:color w:val="0E70C3"/>
            <w:sz w:val="18"/>
            <w:szCs w:val="18"/>
            <w:lang w:val="vi-VN"/>
          </w:rPr>
          <w:t>170/2013/NĐ-CP</w:t>
        </w:r>
      </w:hyperlink>
      <w:r w:rsidRPr="006F73DC">
        <w:rPr>
          <w:rFonts w:ascii="Arial" w:eastAsia="Times New Roman" w:hAnsi="Arial" w:cs="Arial"/>
          <w:i/>
          <w:iCs/>
          <w:color w:val="000000"/>
          <w:sz w:val="18"/>
          <w:szCs w:val="18"/>
          <w:lang w:val="vi-VN"/>
        </w:rPr>
        <w:t> ngày 13/11/2013 của Chính phủ sửa đổi, b</w:t>
      </w:r>
      <w:r w:rsidRPr="006F73DC">
        <w:rPr>
          <w:rFonts w:ascii="Arial" w:eastAsia="Times New Roman" w:hAnsi="Arial" w:cs="Arial"/>
          <w:i/>
          <w:iCs/>
          <w:color w:val="000000"/>
          <w:sz w:val="18"/>
          <w:szCs w:val="18"/>
        </w:rPr>
        <w:t>ổ </w:t>
      </w:r>
      <w:r w:rsidRPr="006F73DC">
        <w:rPr>
          <w:rFonts w:ascii="Arial" w:eastAsia="Times New Roman" w:hAnsi="Arial" w:cs="Arial"/>
          <w:i/>
          <w:iCs/>
          <w:color w:val="000000"/>
          <w:sz w:val="18"/>
          <w:szCs w:val="18"/>
          <w:lang w:val="vi-VN"/>
        </w:rPr>
        <w:t>sung một số điều của Nghị định số </w:t>
      </w:r>
      <w:hyperlink r:id="rId13" w:tgtFrame="_blank" w:tooltip="Nghị định 26/2007/NĐ-CP" w:history="1">
        <w:r w:rsidRPr="006F73DC">
          <w:rPr>
            <w:rFonts w:ascii="Arial" w:eastAsia="Times New Roman" w:hAnsi="Arial" w:cs="Arial"/>
            <w:i/>
            <w:iCs/>
            <w:color w:val="0E70C3"/>
            <w:sz w:val="18"/>
            <w:szCs w:val="18"/>
            <w:lang w:val="vi-VN"/>
          </w:rPr>
          <w:t>26/2007/NĐ-CP</w:t>
        </w:r>
      </w:hyperlink>
      <w:r w:rsidRPr="006F73DC">
        <w:rPr>
          <w:rFonts w:ascii="Arial" w:eastAsia="Times New Roman" w:hAnsi="Arial" w:cs="Arial"/>
          <w:i/>
          <w:iCs/>
          <w:color w:val="000000"/>
          <w:sz w:val="18"/>
          <w:szCs w:val="18"/>
          <w:lang w:val="vi-VN"/>
        </w:rPr>
        <w:t> ngày 15/02/2007 của Chính phủ và Nghị định số </w:t>
      </w:r>
      <w:hyperlink r:id="rId14" w:tgtFrame="_blank" w:tooltip="Nghị định 106/2011/NĐ-CP" w:history="1">
        <w:r w:rsidRPr="006F73DC">
          <w:rPr>
            <w:rFonts w:ascii="Arial" w:eastAsia="Times New Roman" w:hAnsi="Arial" w:cs="Arial"/>
            <w:i/>
            <w:iCs/>
            <w:color w:val="0E70C3"/>
            <w:sz w:val="18"/>
            <w:szCs w:val="18"/>
            <w:lang w:val="vi-VN"/>
          </w:rPr>
          <w:t>106/2011/NĐ-CP</w:t>
        </w:r>
      </w:hyperlink>
      <w:r w:rsidRPr="006F73DC">
        <w:rPr>
          <w:rFonts w:ascii="Arial" w:eastAsia="Times New Roman" w:hAnsi="Arial" w:cs="Arial"/>
          <w:i/>
          <w:iCs/>
          <w:color w:val="000000"/>
          <w:sz w:val="18"/>
          <w:szCs w:val="18"/>
          <w:lang w:val="vi-VN"/>
        </w:rPr>
        <w:t> ngày 23/11/2011 của Chính phủ;</w:t>
      </w:r>
    </w:p>
    <w:p w:rsidR="006F73DC" w:rsidRPr="006F73DC" w:rsidRDefault="006F73DC" w:rsidP="006F73DC">
      <w:pPr>
        <w:shd w:val="clear" w:color="auto" w:fill="FFFFFF"/>
        <w:spacing w:before="120" w:after="120" w:line="234" w:lineRule="atLeast"/>
        <w:rPr>
          <w:rFonts w:ascii="Arial" w:eastAsia="Times New Roman" w:hAnsi="Arial" w:cs="Arial"/>
          <w:color w:val="000000"/>
          <w:sz w:val="18"/>
          <w:szCs w:val="18"/>
        </w:rPr>
      </w:pPr>
      <w:r w:rsidRPr="006F73DC">
        <w:rPr>
          <w:rFonts w:ascii="Arial" w:eastAsia="Times New Roman" w:hAnsi="Arial" w:cs="Arial"/>
          <w:i/>
          <w:iCs/>
          <w:color w:val="000000"/>
          <w:sz w:val="18"/>
          <w:szCs w:val="18"/>
          <w:lang w:val="vi-VN"/>
        </w:rPr>
        <w:t>Căn cứ Nghị định s</w:t>
      </w:r>
      <w:r w:rsidRPr="006F73DC">
        <w:rPr>
          <w:rFonts w:ascii="Arial" w:eastAsia="Times New Roman" w:hAnsi="Arial" w:cs="Arial"/>
          <w:i/>
          <w:iCs/>
          <w:color w:val="000000"/>
          <w:sz w:val="18"/>
          <w:szCs w:val="18"/>
        </w:rPr>
        <w:t>ố </w:t>
      </w:r>
      <w:r w:rsidRPr="006F73DC">
        <w:rPr>
          <w:rFonts w:ascii="Arial" w:eastAsia="Times New Roman" w:hAnsi="Arial" w:cs="Arial"/>
          <w:i/>
          <w:iCs/>
          <w:color w:val="000000"/>
          <w:sz w:val="18"/>
          <w:szCs w:val="18"/>
          <w:lang w:val="vi-VN"/>
        </w:rPr>
        <w:t>27/2007/NĐ-CP ngày 23/2/2007 của Chính phủ về giao dịch điện tử trong hoạt động t</w:t>
      </w:r>
      <w:r w:rsidRPr="006F73DC">
        <w:rPr>
          <w:rFonts w:ascii="Arial" w:eastAsia="Times New Roman" w:hAnsi="Arial" w:cs="Arial"/>
          <w:i/>
          <w:iCs/>
          <w:color w:val="000000"/>
          <w:sz w:val="18"/>
          <w:szCs w:val="18"/>
        </w:rPr>
        <w:t>à</w:t>
      </w:r>
      <w:r w:rsidRPr="006F73DC">
        <w:rPr>
          <w:rFonts w:ascii="Arial" w:eastAsia="Times New Roman" w:hAnsi="Arial" w:cs="Arial"/>
          <w:i/>
          <w:iCs/>
          <w:color w:val="000000"/>
          <w:sz w:val="18"/>
          <w:szCs w:val="18"/>
          <w:lang w:val="vi-VN"/>
        </w:rPr>
        <w:t>i chính;</w:t>
      </w:r>
    </w:p>
    <w:p w:rsidR="006F73DC" w:rsidRPr="006F73DC" w:rsidRDefault="006F73DC" w:rsidP="006F73DC">
      <w:pPr>
        <w:shd w:val="clear" w:color="auto" w:fill="FFFFFF"/>
        <w:spacing w:after="0" w:line="234" w:lineRule="atLeast"/>
        <w:rPr>
          <w:rFonts w:ascii="Arial" w:eastAsia="Times New Roman" w:hAnsi="Arial" w:cs="Arial"/>
          <w:color w:val="000000"/>
          <w:sz w:val="18"/>
          <w:szCs w:val="18"/>
        </w:rPr>
      </w:pPr>
      <w:r w:rsidRPr="006F73DC">
        <w:rPr>
          <w:rFonts w:ascii="Arial" w:eastAsia="Times New Roman" w:hAnsi="Arial" w:cs="Arial"/>
          <w:i/>
          <w:iCs/>
          <w:color w:val="000000"/>
          <w:sz w:val="18"/>
          <w:szCs w:val="18"/>
          <w:lang w:val="vi-VN"/>
        </w:rPr>
        <w:t>Căn cứ Nghị định số </w:t>
      </w:r>
      <w:hyperlink r:id="rId15" w:tgtFrame="_blank" w:tooltip="Nghị định 64/2007/NĐ-CP" w:history="1">
        <w:r w:rsidRPr="006F73DC">
          <w:rPr>
            <w:rFonts w:ascii="Arial" w:eastAsia="Times New Roman" w:hAnsi="Arial" w:cs="Arial"/>
            <w:i/>
            <w:iCs/>
            <w:color w:val="0E70C3"/>
            <w:sz w:val="18"/>
            <w:szCs w:val="18"/>
            <w:lang w:val="vi-VN"/>
          </w:rPr>
          <w:t>64/2007/NĐ-CP</w:t>
        </w:r>
      </w:hyperlink>
      <w:r w:rsidRPr="006F73DC">
        <w:rPr>
          <w:rFonts w:ascii="Arial" w:eastAsia="Times New Roman" w:hAnsi="Arial" w:cs="Arial"/>
          <w:i/>
          <w:iCs/>
          <w:color w:val="000000"/>
          <w:sz w:val="18"/>
          <w:szCs w:val="18"/>
          <w:lang w:val="vi-VN"/>
        </w:rPr>
        <w:t> ngày 10/4/2007 của Chính phủ về ứng dụng công nghệ thông tin trong hoạt động của cơ quan nhà nước;</w:t>
      </w:r>
    </w:p>
    <w:p w:rsidR="006F73DC" w:rsidRPr="006F73DC" w:rsidRDefault="006F73DC" w:rsidP="006F73DC">
      <w:pPr>
        <w:shd w:val="clear" w:color="auto" w:fill="FFFFFF"/>
        <w:spacing w:after="0" w:line="234" w:lineRule="atLeast"/>
        <w:rPr>
          <w:rFonts w:ascii="Arial" w:eastAsia="Times New Roman" w:hAnsi="Arial" w:cs="Arial"/>
          <w:color w:val="000000"/>
          <w:sz w:val="18"/>
          <w:szCs w:val="18"/>
        </w:rPr>
      </w:pPr>
      <w:r w:rsidRPr="006F73DC">
        <w:rPr>
          <w:rFonts w:ascii="Arial" w:eastAsia="Times New Roman" w:hAnsi="Arial" w:cs="Arial"/>
          <w:i/>
          <w:iCs/>
          <w:color w:val="000000"/>
          <w:sz w:val="18"/>
          <w:szCs w:val="18"/>
          <w:lang w:val="vi-VN"/>
        </w:rPr>
        <w:t>Căn cứ Nghị định số </w:t>
      </w:r>
      <w:hyperlink r:id="rId16" w:tgtFrame="_blank" w:tooltip="Nghị định 215/2013/NĐ-CP" w:history="1">
        <w:r w:rsidRPr="006F73DC">
          <w:rPr>
            <w:rFonts w:ascii="Arial" w:eastAsia="Times New Roman" w:hAnsi="Arial" w:cs="Arial"/>
            <w:i/>
            <w:iCs/>
            <w:color w:val="0E70C3"/>
            <w:sz w:val="18"/>
            <w:szCs w:val="18"/>
            <w:lang w:val="vi-VN"/>
          </w:rPr>
          <w:t>215/2013/NĐ-CP</w:t>
        </w:r>
      </w:hyperlink>
      <w:r w:rsidRPr="006F73DC">
        <w:rPr>
          <w:rFonts w:ascii="Arial" w:eastAsia="Times New Roman" w:hAnsi="Arial" w:cs="Arial"/>
          <w:i/>
          <w:iCs/>
          <w:color w:val="000000"/>
          <w:sz w:val="18"/>
          <w:szCs w:val="18"/>
          <w:lang w:val="vi-VN"/>
        </w:rPr>
        <w:t> ngày 23/12/2013 của Chính phủ quy định chức năng, nh</w:t>
      </w:r>
      <w:r w:rsidRPr="006F73DC">
        <w:rPr>
          <w:rFonts w:ascii="Arial" w:eastAsia="Times New Roman" w:hAnsi="Arial" w:cs="Arial"/>
          <w:i/>
          <w:iCs/>
          <w:color w:val="000000"/>
          <w:sz w:val="18"/>
          <w:szCs w:val="18"/>
        </w:rPr>
        <w:t>i</w:t>
      </w:r>
      <w:r w:rsidRPr="006F73DC">
        <w:rPr>
          <w:rFonts w:ascii="Arial" w:eastAsia="Times New Roman" w:hAnsi="Arial" w:cs="Arial"/>
          <w:i/>
          <w:iCs/>
          <w:color w:val="000000"/>
          <w:sz w:val="18"/>
          <w:szCs w:val="18"/>
          <w:lang w:val="vi-VN"/>
        </w:rPr>
        <w:t>ệm vụ, quy</w:t>
      </w:r>
      <w:r w:rsidRPr="006F73DC">
        <w:rPr>
          <w:rFonts w:ascii="Arial" w:eastAsia="Times New Roman" w:hAnsi="Arial" w:cs="Arial"/>
          <w:i/>
          <w:iCs/>
          <w:color w:val="000000"/>
          <w:sz w:val="18"/>
          <w:szCs w:val="18"/>
        </w:rPr>
        <w:t>ề</w:t>
      </w:r>
      <w:r w:rsidRPr="006F73DC">
        <w:rPr>
          <w:rFonts w:ascii="Arial" w:eastAsia="Times New Roman" w:hAnsi="Arial" w:cs="Arial"/>
          <w:i/>
          <w:iCs/>
          <w:color w:val="000000"/>
          <w:sz w:val="18"/>
          <w:szCs w:val="18"/>
          <w:lang w:val="vi-VN"/>
        </w:rPr>
        <w:t>n hạn và cơ </w:t>
      </w:r>
      <w:r w:rsidRPr="006F73DC">
        <w:rPr>
          <w:rFonts w:ascii="Arial" w:eastAsia="Times New Roman" w:hAnsi="Arial" w:cs="Arial"/>
          <w:i/>
          <w:iCs/>
          <w:color w:val="000000"/>
          <w:sz w:val="18"/>
          <w:szCs w:val="18"/>
        </w:rPr>
        <w:t>cấu </w:t>
      </w:r>
      <w:r w:rsidRPr="006F73DC">
        <w:rPr>
          <w:rFonts w:ascii="Arial" w:eastAsia="Times New Roman" w:hAnsi="Arial" w:cs="Arial"/>
          <w:i/>
          <w:iCs/>
          <w:color w:val="000000"/>
          <w:sz w:val="18"/>
          <w:szCs w:val="18"/>
          <w:lang w:val="vi-VN"/>
        </w:rPr>
        <w:t>tổ chức của Bộ Tài chính;</w:t>
      </w:r>
    </w:p>
    <w:p w:rsidR="006F73DC" w:rsidRPr="006F73DC" w:rsidRDefault="006F73DC" w:rsidP="006F73DC">
      <w:pPr>
        <w:shd w:val="clear" w:color="auto" w:fill="FFFFFF"/>
        <w:spacing w:before="120" w:after="120" w:line="234" w:lineRule="atLeast"/>
        <w:rPr>
          <w:rFonts w:ascii="Arial" w:eastAsia="Times New Roman" w:hAnsi="Arial" w:cs="Arial"/>
          <w:color w:val="000000"/>
          <w:sz w:val="18"/>
          <w:szCs w:val="18"/>
        </w:rPr>
      </w:pPr>
      <w:r w:rsidRPr="006F73DC">
        <w:rPr>
          <w:rFonts w:ascii="Arial" w:eastAsia="Times New Roman" w:hAnsi="Arial" w:cs="Arial"/>
          <w:i/>
          <w:iCs/>
          <w:color w:val="000000"/>
          <w:sz w:val="18"/>
          <w:szCs w:val="18"/>
          <w:lang w:val="vi-VN"/>
        </w:rPr>
        <w:t>Căn cứ Thông tư s</w:t>
      </w:r>
      <w:r w:rsidRPr="006F73DC">
        <w:rPr>
          <w:rFonts w:ascii="Arial" w:eastAsia="Times New Roman" w:hAnsi="Arial" w:cs="Arial"/>
          <w:i/>
          <w:iCs/>
          <w:color w:val="000000"/>
          <w:sz w:val="18"/>
          <w:szCs w:val="18"/>
        </w:rPr>
        <w:t>ố </w:t>
      </w:r>
      <w:r w:rsidRPr="006F73DC">
        <w:rPr>
          <w:rFonts w:ascii="Arial" w:eastAsia="Times New Roman" w:hAnsi="Arial" w:cs="Arial"/>
          <w:i/>
          <w:iCs/>
          <w:color w:val="000000"/>
          <w:sz w:val="18"/>
          <w:szCs w:val="18"/>
          <w:lang w:val="vi-VN"/>
        </w:rPr>
        <w:t>32/2011/TT-BTC ngày 14/3/2011 của Bộ T</w:t>
      </w:r>
      <w:r w:rsidRPr="006F73DC">
        <w:rPr>
          <w:rFonts w:ascii="Arial" w:eastAsia="Times New Roman" w:hAnsi="Arial" w:cs="Arial"/>
          <w:i/>
          <w:iCs/>
          <w:color w:val="000000"/>
          <w:sz w:val="18"/>
          <w:szCs w:val="18"/>
        </w:rPr>
        <w:t>à</w:t>
      </w:r>
      <w:r w:rsidRPr="006F73DC">
        <w:rPr>
          <w:rFonts w:ascii="Arial" w:eastAsia="Times New Roman" w:hAnsi="Arial" w:cs="Arial"/>
          <w:i/>
          <w:iCs/>
          <w:color w:val="000000"/>
          <w:sz w:val="18"/>
          <w:szCs w:val="18"/>
          <w:lang w:val="vi-VN"/>
        </w:rPr>
        <w:t>i chính hướng </w:t>
      </w:r>
      <w:r w:rsidRPr="006F73DC">
        <w:rPr>
          <w:rFonts w:ascii="Arial" w:eastAsia="Times New Roman" w:hAnsi="Arial" w:cs="Arial"/>
          <w:i/>
          <w:iCs/>
          <w:color w:val="000000"/>
          <w:sz w:val="18"/>
          <w:szCs w:val="18"/>
        </w:rPr>
        <w:t>dẫ</w:t>
      </w:r>
      <w:r w:rsidRPr="006F73DC">
        <w:rPr>
          <w:rFonts w:ascii="Arial" w:eastAsia="Times New Roman" w:hAnsi="Arial" w:cs="Arial"/>
          <w:i/>
          <w:iCs/>
          <w:color w:val="000000"/>
          <w:sz w:val="18"/>
          <w:szCs w:val="18"/>
          <w:lang w:val="vi-VN"/>
        </w:rPr>
        <w:t>n về khởi tạo, phát hành và sử dụng hóa </w:t>
      </w:r>
      <w:r w:rsidRPr="006F73DC">
        <w:rPr>
          <w:rFonts w:ascii="Arial" w:eastAsia="Times New Roman" w:hAnsi="Arial" w:cs="Arial"/>
          <w:i/>
          <w:iCs/>
          <w:color w:val="000000"/>
          <w:sz w:val="18"/>
          <w:szCs w:val="18"/>
        </w:rPr>
        <w:t>đơn </w:t>
      </w:r>
      <w:r w:rsidRPr="006F73DC">
        <w:rPr>
          <w:rFonts w:ascii="Arial" w:eastAsia="Times New Roman" w:hAnsi="Arial" w:cs="Arial"/>
          <w:i/>
          <w:iCs/>
          <w:color w:val="000000"/>
          <w:sz w:val="18"/>
          <w:szCs w:val="18"/>
          <w:lang w:val="vi-VN"/>
        </w:rPr>
        <w:t>điện tử bán hàng hóa, cung ứng dịch vụ;</w:t>
      </w:r>
    </w:p>
    <w:p w:rsidR="006F73DC" w:rsidRPr="006F73DC" w:rsidRDefault="006F73DC" w:rsidP="006F73DC">
      <w:pPr>
        <w:shd w:val="clear" w:color="auto" w:fill="FFFFFF"/>
        <w:spacing w:after="0" w:line="234" w:lineRule="atLeast"/>
        <w:rPr>
          <w:rFonts w:ascii="Arial" w:eastAsia="Times New Roman" w:hAnsi="Arial" w:cs="Arial"/>
          <w:color w:val="000000"/>
          <w:sz w:val="18"/>
          <w:szCs w:val="18"/>
        </w:rPr>
      </w:pPr>
      <w:r w:rsidRPr="006F73DC">
        <w:rPr>
          <w:rFonts w:ascii="Arial" w:eastAsia="Times New Roman" w:hAnsi="Arial" w:cs="Arial"/>
          <w:i/>
          <w:iCs/>
          <w:color w:val="000000"/>
          <w:sz w:val="18"/>
          <w:szCs w:val="18"/>
          <w:lang w:val="vi-VN"/>
        </w:rPr>
        <w:t>Căn cứ Thông tư số </w:t>
      </w:r>
      <w:hyperlink r:id="rId17" w:tgtFrame="_blank" w:tooltip="Thông tư 39/2014/TT-BTC" w:history="1">
        <w:r w:rsidRPr="006F73DC">
          <w:rPr>
            <w:rFonts w:ascii="Arial" w:eastAsia="Times New Roman" w:hAnsi="Arial" w:cs="Arial"/>
            <w:i/>
            <w:iCs/>
            <w:color w:val="0E70C3"/>
            <w:sz w:val="18"/>
            <w:szCs w:val="18"/>
            <w:lang w:val="vi-VN"/>
          </w:rPr>
          <w:t>39/2014/TT-BTC</w:t>
        </w:r>
      </w:hyperlink>
      <w:r w:rsidRPr="006F73DC">
        <w:rPr>
          <w:rFonts w:ascii="Arial" w:eastAsia="Times New Roman" w:hAnsi="Arial" w:cs="Arial"/>
          <w:i/>
          <w:iCs/>
          <w:color w:val="000000"/>
          <w:sz w:val="18"/>
          <w:szCs w:val="18"/>
          <w:lang w:val="vi-VN"/>
        </w:rPr>
        <w:t> ngày 31/3/2014 hướng dẫn thi hành Nghị định số </w:t>
      </w:r>
      <w:hyperlink r:id="rId18" w:tgtFrame="_blank" w:tooltip="Nghị định 51/2010/NĐ-CP" w:history="1">
        <w:r w:rsidRPr="006F73DC">
          <w:rPr>
            <w:rFonts w:ascii="Arial" w:eastAsia="Times New Roman" w:hAnsi="Arial" w:cs="Arial"/>
            <w:i/>
            <w:iCs/>
            <w:color w:val="0E70C3"/>
            <w:sz w:val="18"/>
            <w:szCs w:val="18"/>
            <w:lang w:val="vi-VN"/>
          </w:rPr>
          <w:t>51/2010/NĐ-CP</w:t>
        </w:r>
      </w:hyperlink>
      <w:r w:rsidRPr="006F73DC">
        <w:rPr>
          <w:rFonts w:ascii="Arial" w:eastAsia="Times New Roman" w:hAnsi="Arial" w:cs="Arial"/>
          <w:i/>
          <w:iCs/>
          <w:color w:val="000000"/>
          <w:sz w:val="18"/>
          <w:szCs w:val="18"/>
          <w:lang w:val="vi-VN"/>
        </w:rPr>
        <w:t> ngày 14/05/2010 và Nghị định số </w:t>
      </w:r>
      <w:hyperlink r:id="rId19" w:tgtFrame="_blank" w:tooltip="Nghị định 04/2014/NĐ-CP" w:history="1">
        <w:r w:rsidRPr="006F73DC">
          <w:rPr>
            <w:rFonts w:ascii="Arial" w:eastAsia="Times New Roman" w:hAnsi="Arial" w:cs="Arial"/>
            <w:i/>
            <w:iCs/>
            <w:color w:val="0E70C3"/>
            <w:sz w:val="18"/>
            <w:szCs w:val="18"/>
            <w:lang w:val="vi-VN"/>
          </w:rPr>
          <w:t>04/2014/NĐ-CP</w:t>
        </w:r>
      </w:hyperlink>
      <w:r w:rsidRPr="006F73DC">
        <w:rPr>
          <w:rFonts w:ascii="Arial" w:eastAsia="Times New Roman" w:hAnsi="Arial" w:cs="Arial"/>
          <w:i/>
          <w:iCs/>
          <w:color w:val="000000"/>
          <w:sz w:val="18"/>
          <w:szCs w:val="18"/>
          <w:lang w:val="vi-VN"/>
        </w:rPr>
        <w:t> ngày 17/01/2014 của Chính phủ quy định về hóa đơn bán hàng hóa, cung ứng dịch vụ; Thông tư số </w:t>
      </w:r>
      <w:hyperlink r:id="rId20" w:tgtFrame="_blank" w:tooltip="Thông tư 26/2015/TT-BTC" w:history="1">
        <w:r w:rsidRPr="006F73DC">
          <w:rPr>
            <w:rFonts w:ascii="Arial" w:eastAsia="Times New Roman" w:hAnsi="Arial" w:cs="Arial"/>
            <w:i/>
            <w:iCs/>
            <w:color w:val="0E70C3"/>
            <w:sz w:val="18"/>
            <w:szCs w:val="18"/>
            <w:lang w:val="vi-VN"/>
          </w:rPr>
          <w:t>26/2015/TT-BTC</w:t>
        </w:r>
      </w:hyperlink>
      <w:r w:rsidRPr="006F73DC">
        <w:rPr>
          <w:rFonts w:ascii="Arial" w:eastAsia="Times New Roman" w:hAnsi="Arial" w:cs="Arial"/>
          <w:i/>
          <w:iCs/>
          <w:color w:val="000000"/>
          <w:sz w:val="18"/>
          <w:szCs w:val="18"/>
          <w:lang w:val="vi-VN"/>
        </w:rPr>
        <w:t> ngày 27/2/2015 của Bộ Tài chính hướng dẫn thực hiện về thuế giá trị gia tăng, quản lý thuế và hóa đơn bán hàng </w:t>
      </w:r>
      <w:r w:rsidRPr="006F73DC">
        <w:rPr>
          <w:rFonts w:ascii="Arial" w:eastAsia="Times New Roman" w:hAnsi="Arial" w:cs="Arial"/>
          <w:i/>
          <w:iCs/>
          <w:color w:val="000000"/>
          <w:sz w:val="18"/>
          <w:szCs w:val="18"/>
        </w:rPr>
        <w:t>hóa</w:t>
      </w:r>
      <w:r w:rsidRPr="006F73DC">
        <w:rPr>
          <w:rFonts w:ascii="Arial" w:eastAsia="Times New Roman" w:hAnsi="Arial" w:cs="Arial"/>
          <w:i/>
          <w:iCs/>
          <w:color w:val="000000"/>
          <w:sz w:val="18"/>
          <w:szCs w:val="18"/>
          <w:lang w:val="vi-VN"/>
        </w:rPr>
        <w:t>, cung ứng dịch vụ;</w:t>
      </w:r>
    </w:p>
    <w:p w:rsidR="006F73DC" w:rsidRPr="006F73DC" w:rsidRDefault="006F73DC" w:rsidP="006F73DC">
      <w:pPr>
        <w:shd w:val="clear" w:color="auto" w:fill="FFFFFF"/>
        <w:spacing w:before="120" w:after="120" w:line="234" w:lineRule="atLeast"/>
        <w:rPr>
          <w:rFonts w:ascii="Arial" w:eastAsia="Times New Roman" w:hAnsi="Arial" w:cs="Arial"/>
          <w:color w:val="000000"/>
          <w:sz w:val="18"/>
          <w:szCs w:val="18"/>
        </w:rPr>
      </w:pPr>
      <w:r w:rsidRPr="006F73DC">
        <w:rPr>
          <w:rFonts w:ascii="Arial" w:eastAsia="Times New Roman" w:hAnsi="Arial" w:cs="Arial"/>
          <w:i/>
          <w:iCs/>
          <w:color w:val="000000"/>
          <w:sz w:val="18"/>
          <w:szCs w:val="18"/>
          <w:lang w:val="vi-VN"/>
        </w:rPr>
        <w:t>Theo đề nghị của Tổng cục trưởng Tổng cục Thuế,</w:t>
      </w:r>
    </w:p>
    <w:p w:rsidR="006F73DC" w:rsidRPr="006F73DC" w:rsidRDefault="006F73DC" w:rsidP="006F73DC">
      <w:pPr>
        <w:shd w:val="clear" w:color="auto" w:fill="FFFFFF"/>
        <w:spacing w:before="120" w:after="120" w:line="234" w:lineRule="atLeast"/>
        <w:jc w:val="center"/>
        <w:rPr>
          <w:rFonts w:ascii="Arial" w:eastAsia="Times New Roman" w:hAnsi="Arial" w:cs="Arial"/>
          <w:color w:val="000000"/>
          <w:sz w:val="18"/>
          <w:szCs w:val="18"/>
        </w:rPr>
      </w:pPr>
      <w:r w:rsidRPr="006F73DC">
        <w:rPr>
          <w:rFonts w:ascii="Arial" w:eastAsia="Times New Roman" w:hAnsi="Arial" w:cs="Arial"/>
          <w:b/>
          <w:bCs/>
          <w:color w:val="000000"/>
          <w:sz w:val="24"/>
          <w:szCs w:val="24"/>
          <w:lang w:val="vi-VN"/>
        </w:rPr>
        <w:t>QUYẾT ĐỊNH:</w:t>
      </w:r>
    </w:p>
    <w:p w:rsidR="006F73DC" w:rsidRPr="006F73DC" w:rsidRDefault="006F73DC" w:rsidP="006F73DC">
      <w:pPr>
        <w:shd w:val="clear" w:color="auto" w:fill="FFFFFF"/>
        <w:spacing w:before="120" w:after="120" w:line="234" w:lineRule="atLeast"/>
        <w:rPr>
          <w:rFonts w:ascii="Arial" w:eastAsia="Times New Roman" w:hAnsi="Arial" w:cs="Arial"/>
          <w:color w:val="000000"/>
          <w:sz w:val="18"/>
          <w:szCs w:val="18"/>
        </w:rPr>
      </w:pPr>
      <w:r w:rsidRPr="006F73DC">
        <w:rPr>
          <w:rFonts w:ascii="Arial" w:eastAsia="Times New Roman" w:hAnsi="Arial" w:cs="Arial"/>
          <w:b/>
          <w:bCs/>
          <w:color w:val="000000"/>
          <w:sz w:val="18"/>
          <w:szCs w:val="18"/>
          <w:lang w:val="vi-VN"/>
        </w:rPr>
        <w:t>Điều 1.</w:t>
      </w:r>
      <w:r w:rsidRPr="006F73DC">
        <w:rPr>
          <w:rFonts w:ascii="Arial" w:eastAsia="Times New Roman" w:hAnsi="Arial" w:cs="Arial"/>
          <w:color w:val="000000"/>
          <w:sz w:val="18"/>
          <w:szCs w:val="18"/>
          <w:lang w:val="vi-VN"/>
        </w:rPr>
        <w:t> Gia hạn thời gian thực hiện Quyết định số 1209/QĐ-BTC ngày 23 tháng 6 năm 2016 của Bộ trưởng Bộ Tài chính về việc thí điểm sử dụng hóa đơn điện tử có mã xác thực của cơ quan thuế.</w:t>
      </w:r>
    </w:p>
    <w:p w:rsidR="006F73DC" w:rsidRPr="006F73DC" w:rsidRDefault="006F73DC" w:rsidP="006F73DC">
      <w:pPr>
        <w:shd w:val="clear" w:color="auto" w:fill="FFFFFF"/>
        <w:spacing w:before="120" w:after="120" w:line="234" w:lineRule="atLeast"/>
        <w:rPr>
          <w:rFonts w:ascii="Arial" w:eastAsia="Times New Roman" w:hAnsi="Arial" w:cs="Arial"/>
          <w:color w:val="000000"/>
          <w:sz w:val="18"/>
          <w:szCs w:val="18"/>
        </w:rPr>
      </w:pPr>
      <w:r w:rsidRPr="006F73DC">
        <w:rPr>
          <w:rFonts w:ascii="Arial" w:eastAsia="Times New Roman" w:hAnsi="Arial" w:cs="Arial"/>
          <w:b/>
          <w:bCs/>
          <w:color w:val="000000"/>
          <w:sz w:val="18"/>
          <w:szCs w:val="18"/>
          <w:lang w:val="vi-VN"/>
        </w:rPr>
        <w:t>Điều 2.</w:t>
      </w:r>
      <w:r w:rsidRPr="006F73DC">
        <w:rPr>
          <w:rFonts w:ascii="Arial" w:eastAsia="Times New Roman" w:hAnsi="Arial" w:cs="Arial"/>
          <w:color w:val="000000"/>
          <w:sz w:val="18"/>
          <w:szCs w:val="18"/>
          <w:lang w:val="vi-VN"/>
        </w:rPr>
        <w:t> Quy</w:t>
      </w:r>
      <w:r w:rsidRPr="006F73DC">
        <w:rPr>
          <w:rFonts w:ascii="Arial" w:eastAsia="Times New Roman" w:hAnsi="Arial" w:cs="Arial"/>
          <w:color w:val="000000"/>
          <w:sz w:val="18"/>
          <w:szCs w:val="18"/>
        </w:rPr>
        <w:t>ế</w:t>
      </w:r>
      <w:r w:rsidRPr="006F73DC">
        <w:rPr>
          <w:rFonts w:ascii="Arial" w:eastAsia="Times New Roman" w:hAnsi="Arial" w:cs="Arial"/>
          <w:color w:val="000000"/>
          <w:sz w:val="18"/>
          <w:szCs w:val="18"/>
          <w:lang w:val="vi-VN"/>
        </w:rPr>
        <w:t>t định có hiệu lực kể từ ngày 01 tháng 01 năm 2017 cho đến khi có văn bản thay thế Quyết định này.</w:t>
      </w:r>
    </w:p>
    <w:p w:rsidR="006F73DC" w:rsidRPr="006F73DC" w:rsidRDefault="006F73DC" w:rsidP="006F73DC">
      <w:pPr>
        <w:shd w:val="clear" w:color="auto" w:fill="FFFFFF"/>
        <w:spacing w:before="120" w:after="120" w:line="234" w:lineRule="atLeast"/>
        <w:rPr>
          <w:rFonts w:ascii="Arial" w:eastAsia="Times New Roman" w:hAnsi="Arial" w:cs="Arial"/>
          <w:color w:val="000000"/>
          <w:sz w:val="18"/>
          <w:szCs w:val="18"/>
        </w:rPr>
      </w:pPr>
      <w:r w:rsidRPr="006F73DC">
        <w:rPr>
          <w:rFonts w:ascii="Arial" w:eastAsia="Times New Roman" w:hAnsi="Arial" w:cs="Arial"/>
          <w:b/>
          <w:bCs/>
          <w:color w:val="000000"/>
          <w:sz w:val="18"/>
          <w:szCs w:val="18"/>
          <w:lang w:val="vi-VN"/>
        </w:rPr>
        <w:lastRenderedPageBreak/>
        <w:t>Điều 3.</w:t>
      </w:r>
      <w:r w:rsidRPr="006F73DC">
        <w:rPr>
          <w:rFonts w:ascii="Arial" w:eastAsia="Times New Roman" w:hAnsi="Arial" w:cs="Arial"/>
          <w:color w:val="000000"/>
          <w:sz w:val="18"/>
          <w:szCs w:val="18"/>
          <w:lang w:val="vi-VN"/>
        </w:rPr>
        <w:t> Tổng cục trưởng Tổng cục Thuế, Cục trưởng Cục Tin học và Thống kê tài chính, Vụ trưởng Vụ Kế hoạch - Tài chính, Vụ trưởng Vụ Chính sách thuế, Vụ trư</w:t>
      </w:r>
      <w:r w:rsidRPr="006F73DC">
        <w:rPr>
          <w:rFonts w:ascii="Arial" w:eastAsia="Times New Roman" w:hAnsi="Arial" w:cs="Arial"/>
          <w:color w:val="000000"/>
          <w:sz w:val="18"/>
          <w:szCs w:val="18"/>
        </w:rPr>
        <w:t>ở</w:t>
      </w:r>
      <w:r w:rsidRPr="006F73DC">
        <w:rPr>
          <w:rFonts w:ascii="Arial" w:eastAsia="Times New Roman" w:hAnsi="Arial" w:cs="Arial"/>
          <w:color w:val="000000"/>
          <w:sz w:val="18"/>
          <w:szCs w:val="18"/>
          <w:lang w:val="vi-VN"/>
        </w:rPr>
        <w:t>ng Vụ Pháp chế, Chánh v</w:t>
      </w:r>
      <w:r w:rsidRPr="006F73DC">
        <w:rPr>
          <w:rFonts w:ascii="Arial" w:eastAsia="Times New Roman" w:hAnsi="Arial" w:cs="Arial"/>
          <w:color w:val="000000"/>
          <w:sz w:val="18"/>
          <w:szCs w:val="18"/>
        </w:rPr>
        <w:t>ă</w:t>
      </w:r>
      <w:r w:rsidRPr="006F73DC">
        <w:rPr>
          <w:rFonts w:ascii="Arial" w:eastAsia="Times New Roman" w:hAnsi="Arial" w:cs="Arial"/>
          <w:color w:val="000000"/>
          <w:sz w:val="18"/>
          <w:szCs w:val="18"/>
          <w:lang w:val="vi-VN"/>
        </w:rPr>
        <w:t>n phòng Bộ Tài chính và Thủ trưởng các đơn vị thuộc hệ thống Thuế chịu trách nhiệm thi hành Quy</w:t>
      </w:r>
      <w:r w:rsidRPr="006F73DC">
        <w:rPr>
          <w:rFonts w:ascii="Arial" w:eastAsia="Times New Roman" w:hAnsi="Arial" w:cs="Arial"/>
          <w:color w:val="000000"/>
          <w:sz w:val="18"/>
          <w:szCs w:val="18"/>
        </w:rPr>
        <w:t>ế</w:t>
      </w:r>
      <w:r w:rsidRPr="006F73DC">
        <w:rPr>
          <w:rFonts w:ascii="Arial" w:eastAsia="Times New Roman" w:hAnsi="Arial" w:cs="Arial"/>
          <w:color w:val="000000"/>
          <w:sz w:val="18"/>
          <w:szCs w:val="18"/>
          <w:lang w:val="vi-VN"/>
        </w:rPr>
        <w:t>t định này./</w:t>
      </w:r>
      <w:r w:rsidRPr="006F73DC">
        <w:rPr>
          <w:rFonts w:ascii="Arial" w:eastAsia="Times New Roman" w:hAnsi="Arial" w:cs="Arial"/>
          <w:color w:val="000000"/>
          <w:sz w:val="18"/>
          <w:szCs w:val="18"/>
        </w:rPr>
        <w:t>.</w:t>
      </w:r>
    </w:p>
    <w:p w:rsidR="006F73DC" w:rsidRPr="006F73DC" w:rsidRDefault="006F73DC" w:rsidP="006F73DC">
      <w:pPr>
        <w:shd w:val="clear" w:color="auto" w:fill="FFFFFF"/>
        <w:spacing w:before="120" w:after="120" w:line="234" w:lineRule="atLeast"/>
        <w:rPr>
          <w:rFonts w:ascii="Arial" w:eastAsia="Times New Roman" w:hAnsi="Arial" w:cs="Arial"/>
          <w:color w:val="000000"/>
          <w:sz w:val="18"/>
          <w:szCs w:val="18"/>
        </w:rPr>
      </w:pPr>
      <w:r w:rsidRPr="006F73DC">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48"/>
      </w:tblGrid>
      <w:tr w:rsidR="006F73DC" w:rsidRPr="006F73DC" w:rsidTr="006F73DC">
        <w:trPr>
          <w:tblCellSpacing w:w="0" w:type="dxa"/>
        </w:trPr>
        <w:tc>
          <w:tcPr>
            <w:tcW w:w="3708" w:type="dxa"/>
            <w:shd w:val="clear" w:color="auto" w:fill="FFFFFF"/>
            <w:tcMar>
              <w:top w:w="0" w:type="dxa"/>
              <w:left w:w="108" w:type="dxa"/>
              <w:bottom w:w="0" w:type="dxa"/>
              <w:right w:w="108" w:type="dxa"/>
            </w:tcMar>
            <w:hideMark/>
          </w:tcPr>
          <w:p w:rsidR="006F73DC" w:rsidRPr="006F73DC" w:rsidRDefault="006F73DC" w:rsidP="006F73DC">
            <w:pPr>
              <w:spacing w:before="120" w:after="120" w:line="234" w:lineRule="atLeast"/>
              <w:rPr>
                <w:rFonts w:ascii="Arial" w:eastAsia="Times New Roman" w:hAnsi="Arial" w:cs="Arial"/>
                <w:color w:val="000000"/>
                <w:sz w:val="18"/>
                <w:szCs w:val="18"/>
              </w:rPr>
            </w:pPr>
            <w:r w:rsidRPr="006F73DC">
              <w:rPr>
                <w:rFonts w:ascii="Arial" w:eastAsia="Times New Roman" w:hAnsi="Arial" w:cs="Arial"/>
                <w:b/>
                <w:bCs/>
                <w:i/>
                <w:iCs/>
                <w:color w:val="000000"/>
                <w:sz w:val="18"/>
                <w:szCs w:val="18"/>
                <w:lang w:val="vi-VN"/>
              </w:rPr>
              <w:br/>
              <w:t>Nơi nhận:</w:t>
            </w:r>
            <w:r w:rsidRPr="006F73DC">
              <w:rPr>
                <w:rFonts w:ascii="Arial" w:eastAsia="Times New Roman" w:hAnsi="Arial" w:cs="Arial"/>
                <w:b/>
                <w:bCs/>
                <w:i/>
                <w:iCs/>
                <w:color w:val="000000"/>
                <w:sz w:val="18"/>
                <w:szCs w:val="18"/>
                <w:lang w:val="vi-VN"/>
              </w:rPr>
              <w:br/>
            </w:r>
            <w:r w:rsidRPr="006F73DC">
              <w:rPr>
                <w:rFonts w:ascii="Arial" w:eastAsia="Times New Roman" w:hAnsi="Arial" w:cs="Arial"/>
                <w:color w:val="000000"/>
                <w:sz w:val="16"/>
                <w:szCs w:val="16"/>
                <w:lang w:val="vi-VN"/>
              </w:rPr>
              <w:t>- Như Điều 3;</w:t>
            </w:r>
            <w:r w:rsidRPr="006F73DC">
              <w:rPr>
                <w:rFonts w:ascii="Arial" w:eastAsia="Times New Roman" w:hAnsi="Arial" w:cs="Arial"/>
                <w:color w:val="000000"/>
                <w:sz w:val="16"/>
                <w:szCs w:val="16"/>
              </w:rPr>
              <w:br/>
            </w:r>
            <w:r w:rsidRPr="006F73DC">
              <w:rPr>
                <w:rFonts w:ascii="Arial" w:eastAsia="Times New Roman" w:hAnsi="Arial" w:cs="Arial"/>
                <w:color w:val="000000"/>
                <w:sz w:val="16"/>
                <w:szCs w:val="16"/>
                <w:lang w:val="vi-VN"/>
              </w:rPr>
              <w:t>- Văn phòng BCĐ phòng chống tham nhũng Trung ương;</w:t>
            </w:r>
            <w:r w:rsidRPr="006F73DC">
              <w:rPr>
                <w:rFonts w:ascii="Arial" w:eastAsia="Times New Roman" w:hAnsi="Arial" w:cs="Arial"/>
                <w:color w:val="000000"/>
                <w:sz w:val="16"/>
                <w:szCs w:val="16"/>
              </w:rPr>
              <w:br/>
            </w:r>
            <w:r w:rsidRPr="006F73DC">
              <w:rPr>
                <w:rFonts w:ascii="Arial" w:eastAsia="Times New Roman" w:hAnsi="Arial" w:cs="Arial"/>
                <w:color w:val="000000"/>
                <w:sz w:val="16"/>
                <w:szCs w:val="16"/>
                <w:lang w:val="vi-VN"/>
              </w:rPr>
              <w:t>- Kiểm toán nhà nước;</w:t>
            </w:r>
            <w:r w:rsidRPr="006F73DC">
              <w:rPr>
                <w:rFonts w:ascii="Arial" w:eastAsia="Times New Roman" w:hAnsi="Arial" w:cs="Arial"/>
                <w:color w:val="000000"/>
                <w:sz w:val="16"/>
                <w:szCs w:val="16"/>
              </w:rPr>
              <w:br/>
            </w:r>
            <w:r w:rsidRPr="006F73DC">
              <w:rPr>
                <w:rFonts w:ascii="Arial" w:eastAsia="Times New Roman" w:hAnsi="Arial" w:cs="Arial"/>
                <w:color w:val="000000"/>
                <w:sz w:val="16"/>
                <w:szCs w:val="16"/>
                <w:lang w:val="vi-VN"/>
              </w:rPr>
              <w:t>- Các Bộ, cơ quan ngang Bộ, cơ quan thuộc Chính phủ;</w:t>
            </w:r>
            <w:r w:rsidRPr="006F73DC">
              <w:rPr>
                <w:rFonts w:ascii="Arial" w:eastAsia="Times New Roman" w:hAnsi="Arial" w:cs="Arial"/>
                <w:color w:val="000000"/>
                <w:sz w:val="16"/>
                <w:szCs w:val="16"/>
              </w:rPr>
              <w:br/>
            </w:r>
            <w:r w:rsidRPr="006F73DC">
              <w:rPr>
                <w:rFonts w:ascii="Arial" w:eastAsia="Times New Roman" w:hAnsi="Arial" w:cs="Arial"/>
                <w:color w:val="000000"/>
                <w:sz w:val="16"/>
                <w:szCs w:val="16"/>
                <w:lang w:val="vi-VN"/>
              </w:rPr>
              <w:t>- Hội đồng nhân dân, Ủy ban nhân dân, Sở Tài chính, Cục Thuế, Kho bạc nhà nước các tỉnh, thành ph</w:t>
            </w:r>
            <w:r w:rsidRPr="006F73DC">
              <w:rPr>
                <w:rFonts w:ascii="Arial" w:eastAsia="Times New Roman" w:hAnsi="Arial" w:cs="Arial"/>
                <w:color w:val="000000"/>
                <w:sz w:val="16"/>
                <w:szCs w:val="16"/>
              </w:rPr>
              <w:t>ố </w:t>
            </w:r>
            <w:r w:rsidRPr="006F73DC">
              <w:rPr>
                <w:rFonts w:ascii="Arial" w:eastAsia="Times New Roman" w:hAnsi="Arial" w:cs="Arial"/>
                <w:color w:val="000000"/>
                <w:sz w:val="16"/>
                <w:szCs w:val="16"/>
                <w:lang w:val="vi-VN"/>
              </w:rPr>
              <w:t>trực thuộc Trung ương;</w:t>
            </w:r>
            <w:r w:rsidRPr="006F73DC">
              <w:rPr>
                <w:rFonts w:ascii="Arial" w:eastAsia="Times New Roman" w:hAnsi="Arial" w:cs="Arial"/>
                <w:color w:val="000000"/>
                <w:sz w:val="16"/>
                <w:szCs w:val="16"/>
              </w:rPr>
              <w:br/>
            </w:r>
            <w:r w:rsidRPr="006F73DC">
              <w:rPr>
                <w:rFonts w:ascii="Arial" w:eastAsia="Times New Roman" w:hAnsi="Arial" w:cs="Arial"/>
                <w:color w:val="000000"/>
                <w:sz w:val="16"/>
                <w:szCs w:val="16"/>
                <w:lang w:val="vi-VN"/>
              </w:rPr>
              <w:t>- Website Chính phủ;</w:t>
            </w:r>
            <w:r w:rsidRPr="006F73DC">
              <w:rPr>
                <w:rFonts w:ascii="Arial" w:eastAsia="Times New Roman" w:hAnsi="Arial" w:cs="Arial"/>
                <w:color w:val="000000"/>
                <w:sz w:val="16"/>
                <w:szCs w:val="16"/>
              </w:rPr>
              <w:br/>
            </w:r>
            <w:r w:rsidRPr="006F73DC">
              <w:rPr>
                <w:rFonts w:ascii="Arial" w:eastAsia="Times New Roman" w:hAnsi="Arial" w:cs="Arial"/>
                <w:color w:val="000000"/>
                <w:sz w:val="16"/>
                <w:szCs w:val="16"/>
                <w:lang w:val="vi-VN"/>
              </w:rPr>
              <w:t>- Website Bộ Tài chính; Website Tổng cục thuế;</w:t>
            </w:r>
            <w:r w:rsidRPr="006F73DC">
              <w:rPr>
                <w:rFonts w:ascii="Arial" w:eastAsia="Times New Roman" w:hAnsi="Arial" w:cs="Arial"/>
                <w:color w:val="000000"/>
                <w:sz w:val="16"/>
                <w:szCs w:val="16"/>
              </w:rPr>
              <w:br/>
            </w:r>
            <w:r w:rsidRPr="006F73DC">
              <w:rPr>
                <w:rFonts w:ascii="Arial" w:eastAsia="Times New Roman" w:hAnsi="Arial" w:cs="Arial"/>
                <w:color w:val="000000"/>
                <w:sz w:val="16"/>
                <w:szCs w:val="16"/>
                <w:lang w:val="vi-VN"/>
              </w:rPr>
              <w:t>- Các đơn vị thuộc Bộ Tài chính, Tổng cục Thuế;</w:t>
            </w:r>
            <w:r w:rsidRPr="006F73DC">
              <w:rPr>
                <w:rFonts w:ascii="Arial" w:eastAsia="Times New Roman" w:hAnsi="Arial" w:cs="Arial"/>
                <w:color w:val="000000"/>
                <w:sz w:val="16"/>
                <w:szCs w:val="16"/>
              </w:rPr>
              <w:br/>
            </w:r>
            <w:r w:rsidRPr="006F73DC">
              <w:rPr>
                <w:rFonts w:ascii="Arial" w:eastAsia="Times New Roman" w:hAnsi="Arial" w:cs="Arial"/>
                <w:color w:val="000000"/>
                <w:sz w:val="16"/>
                <w:szCs w:val="16"/>
                <w:lang w:val="vi-VN"/>
              </w:rPr>
              <w:t>- L</w:t>
            </w:r>
            <w:r w:rsidRPr="006F73DC">
              <w:rPr>
                <w:rFonts w:ascii="Arial" w:eastAsia="Times New Roman" w:hAnsi="Arial" w:cs="Arial"/>
                <w:color w:val="000000"/>
                <w:sz w:val="16"/>
                <w:szCs w:val="16"/>
              </w:rPr>
              <w:t>ư</w:t>
            </w:r>
            <w:r w:rsidRPr="006F73DC">
              <w:rPr>
                <w:rFonts w:ascii="Arial" w:eastAsia="Times New Roman" w:hAnsi="Arial" w:cs="Arial"/>
                <w:color w:val="000000"/>
                <w:sz w:val="16"/>
                <w:szCs w:val="16"/>
                <w:lang w:val="vi-VN"/>
              </w:rPr>
              <w:t>u: VT, TCT</w:t>
            </w:r>
            <w:r w:rsidRPr="006F73DC">
              <w:rPr>
                <w:rFonts w:ascii="Arial" w:eastAsia="Times New Roman" w:hAnsi="Arial" w:cs="Arial"/>
                <w:color w:val="000000"/>
                <w:sz w:val="16"/>
                <w:szCs w:val="16"/>
              </w:rPr>
              <w:t> (VT, DNL).</w:t>
            </w:r>
          </w:p>
        </w:tc>
        <w:tc>
          <w:tcPr>
            <w:tcW w:w="5148" w:type="dxa"/>
            <w:shd w:val="clear" w:color="auto" w:fill="FFFFFF"/>
            <w:tcMar>
              <w:top w:w="0" w:type="dxa"/>
              <w:left w:w="108" w:type="dxa"/>
              <w:bottom w:w="0" w:type="dxa"/>
              <w:right w:w="108" w:type="dxa"/>
            </w:tcMar>
            <w:hideMark/>
          </w:tcPr>
          <w:p w:rsidR="006F73DC" w:rsidRPr="006F73DC" w:rsidRDefault="006F73DC" w:rsidP="006F73DC">
            <w:pPr>
              <w:spacing w:before="120" w:after="120" w:line="234" w:lineRule="atLeast"/>
              <w:jc w:val="center"/>
              <w:rPr>
                <w:rFonts w:ascii="Arial" w:eastAsia="Times New Roman" w:hAnsi="Arial" w:cs="Arial"/>
                <w:color w:val="000000"/>
                <w:sz w:val="18"/>
                <w:szCs w:val="18"/>
              </w:rPr>
            </w:pPr>
            <w:r w:rsidRPr="006F73DC">
              <w:rPr>
                <w:rFonts w:ascii="Arial" w:eastAsia="Times New Roman" w:hAnsi="Arial" w:cs="Arial"/>
                <w:b/>
                <w:bCs/>
                <w:color w:val="000000"/>
                <w:sz w:val="18"/>
                <w:szCs w:val="18"/>
              </w:rPr>
              <w:t>TUQ</w:t>
            </w:r>
            <w:r w:rsidRPr="006F73DC">
              <w:rPr>
                <w:rFonts w:ascii="Arial" w:eastAsia="Times New Roman" w:hAnsi="Arial" w:cs="Arial"/>
                <w:b/>
                <w:bCs/>
                <w:color w:val="000000"/>
                <w:sz w:val="18"/>
                <w:szCs w:val="18"/>
                <w:lang w:val="vi-VN"/>
              </w:rPr>
              <w:t>. BỘ TRƯỞNG</w:t>
            </w:r>
            <w:r w:rsidRPr="006F73DC">
              <w:rPr>
                <w:rFonts w:ascii="Arial" w:eastAsia="Times New Roman" w:hAnsi="Arial" w:cs="Arial"/>
                <w:b/>
                <w:bCs/>
                <w:color w:val="000000"/>
                <w:sz w:val="18"/>
                <w:szCs w:val="18"/>
                <w:lang w:val="vi-VN"/>
              </w:rPr>
              <w:br/>
            </w:r>
            <w:r w:rsidRPr="006F73DC">
              <w:rPr>
                <w:rFonts w:ascii="Arial" w:eastAsia="Times New Roman" w:hAnsi="Arial" w:cs="Arial"/>
                <w:b/>
                <w:bCs/>
                <w:color w:val="000000"/>
                <w:sz w:val="18"/>
                <w:szCs w:val="18"/>
              </w:rPr>
              <w:t>TỔNG CỤC TRƯỞNG TỔNG CỤC THUẾ </w:t>
            </w:r>
            <w:r w:rsidRPr="006F73DC">
              <w:rPr>
                <w:rFonts w:ascii="Arial" w:eastAsia="Times New Roman" w:hAnsi="Arial" w:cs="Arial"/>
                <w:b/>
                <w:bCs/>
                <w:color w:val="000000"/>
                <w:sz w:val="18"/>
                <w:szCs w:val="18"/>
              </w:rPr>
              <w:br/>
            </w:r>
            <w:r w:rsidRPr="006F73DC">
              <w:rPr>
                <w:rFonts w:ascii="Arial" w:eastAsia="Times New Roman" w:hAnsi="Arial" w:cs="Arial"/>
                <w:b/>
                <w:bCs/>
                <w:color w:val="000000"/>
                <w:sz w:val="18"/>
                <w:szCs w:val="18"/>
                <w:lang w:val="vi-VN"/>
              </w:rPr>
              <w:br/>
            </w:r>
            <w:r w:rsidRPr="006F73DC">
              <w:rPr>
                <w:rFonts w:ascii="Arial" w:eastAsia="Times New Roman" w:hAnsi="Arial" w:cs="Arial"/>
                <w:b/>
                <w:bCs/>
                <w:color w:val="000000"/>
                <w:sz w:val="18"/>
                <w:szCs w:val="18"/>
                <w:lang w:val="vi-VN"/>
              </w:rPr>
              <w:br/>
            </w:r>
            <w:r w:rsidRPr="006F73DC">
              <w:rPr>
                <w:rFonts w:ascii="Arial" w:eastAsia="Times New Roman" w:hAnsi="Arial" w:cs="Arial"/>
                <w:b/>
                <w:bCs/>
                <w:color w:val="000000"/>
                <w:sz w:val="18"/>
                <w:szCs w:val="18"/>
                <w:lang w:val="vi-VN"/>
              </w:rPr>
              <w:br/>
            </w:r>
            <w:r w:rsidRPr="006F73DC">
              <w:rPr>
                <w:rFonts w:ascii="Arial" w:eastAsia="Times New Roman" w:hAnsi="Arial" w:cs="Arial"/>
                <w:b/>
                <w:bCs/>
                <w:color w:val="000000"/>
                <w:sz w:val="18"/>
                <w:szCs w:val="18"/>
                <w:lang w:val="vi-VN"/>
              </w:rPr>
              <w:br/>
            </w:r>
            <w:r w:rsidRPr="006F73DC">
              <w:rPr>
                <w:rFonts w:ascii="Arial" w:eastAsia="Times New Roman" w:hAnsi="Arial" w:cs="Arial"/>
                <w:b/>
                <w:bCs/>
                <w:color w:val="000000"/>
                <w:sz w:val="18"/>
                <w:szCs w:val="18"/>
              </w:rPr>
              <w:t>Bùi </w:t>
            </w:r>
          </w:p>
        </w:tc>
      </w:tr>
    </w:tbl>
    <w:p w:rsidR="000C4449" w:rsidRDefault="000C4449">
      <w:bookmarkStart w:id="0" w:name="_GoBack"/>
      <w:bookmarkEnd w:id="0"/>
    </w:p>
    <w:sectPr w:rsidR="000C4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3DC"/>
    <w:rsid w:val="000C4449"/>
    <w:rsid w:val="006F7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73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73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73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73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48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12-2015-nd-cp-huong-dan-luat-sua-doi-bo-sung-mot-so-dieu-cua-cac-luat-ve-thue-266168.aspx" TargetMode="External"/><Relationship Id="rId13" Type="http://schemas.openxmlformats.org/officeDocument/2006/relationships/hyperlink" Target="https://thuvienphapluat.vn/van-ban/thuong-mai/nghi-dinh-26-2007-nd-cp-chu-ky-so-dich-vu-chung-thuc-chu-ky-huong-dan-luat-giao-dich-dien-tu-16823.aspx" TargetMode="External"/><Relationship Id="rId18" Type="http://schemas.openxmlformats.org/officeDocument/2006/relationships/hyperlink" Target="https://thuvienphapluat.vn/van-ban/thue-phi-le-phi/nghi-dinh-51-2010-nd-cp-hoa-don-ban-hang-hoa-cung-ung-dich-vu-105694.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huvienphapluat.vn/van-ban/thuong-mai/nghi-dinh-04-2014-nd-cp-sua-doi-nghi-dinh-51-2010-nd-cp-hoa-don-ban-hang-hoa-cung-ung-dich-vu-219728.aspx" TargetMode="External"/><Relationship Id="rId12" Type="http://schemas.openxmlformats.org/officeDocument/2006/relationships/hyperlink" Target="https://thuvienphapluat.vn/van-ban/thuong-mai/nghi-dinh-170-2013-nd-cp-huong-dan-luat-giao-dich-dien-tu-chu-ky-so-dich-vu-chung-thuc-chu-ky-so-213653.aspx" TargetMode="External"/><Relationship Id="rId17" Type="http://schemas.openxmlformats.org/officeDocument/2006/relationships/hyperlink" Target="https://thuvienphapluat.vn/van-ban/thuong-mai/thong-tu-39-2014-tt-btc-huong-dan-51-2010-nd-cp-04-2014-nd-cp-hoa-don-ban-hang-hoa-dich-vu-229190.aspx" TargetMode="External"/><Relationship Id="rId2" Type="http://schemas.microsoft.com/office/2007/relationships/stylesWithEffects" Target="stylesWithEffects.xml"/><Relationship Id="rId16" Type="http://schemas.openxmlformats.org/officeDocument/2006/relationships/hyperlink" Target="https://thuvienphapluat.vn/van-ban/bo-may-hanh-chinh/nghi-dinh-215-2013-nd-cp-chuc-nang-quyen-han-co-cau-to-chuc-bo-tai-chinh-217183.aspx" TargetMode="External"/><Relationship Id="rId20" Type="http://schemas.openxmlformats.org/officeDocument/2006/relationships/hyperlink" Target="https://thuvienphapluat.vn/van-ban/thue-phi-le-phi/thong-tu-26-2015-tt-btc-huong-dan-12-2015-nd-cp-thue-gia-tri-gia-tang-sua-doi-39-2014-tt-btc-267174.aspx" TargetMode="External"/><Relationship Id="rId1" Type="http://schemas.openxmlformats.org/officeDocument/2006/relationships/styles" Target="styles.xml"/><Relationship Id="rId6" Type="http://schemas.openxmlformats.org/officeDocument/2006/relationships/hyperlink" Target="https://thuvienphapluat.vn/van-ban/thue-phi-le-phi/nghi-dinh-51-2010-nd-cp-hoa-don-ban-hang-hoa-cung-ung-dich-vu-105694.aspx" TargetMode="External"/><Relationship Id="rId11" Type="http://schemas.openxmlformats.org/officeDocument/2006/relationships/hyperlink" Target="https://thuvienphapluat.vn/van-ban/thuong-mai/nghi-dinh-26-2007-nd-cp-chu-ky-so-dich-vu-chung-thuc-chu-ky-huong-dan-luat-giao-dich-dien-tu-16823.aspx" TargetMode="External"/><Relationship Id="rId5" Type="http://schemas.openxmlformats.org/officeDocument/2006/relationships/hyperlink" Target="https://thuvienphapluat.vn/van-ban/thue-phi-le-phi/quyet-dinh-1209-qd-btc-2015-thi-diem-su-dung-hoa-don-dien-tu-co-ma-xac-thuc-cua-co-quan-thue-280015.aspx" TargetMode="External"/><Relationship Id="rId15" Type="http://schemas.openxmlformats.org/officeDocument/2006/relationships/hyperlink" Target="https://thuvienphapluat.vn/van-ban/cong-nghe-thong-tin/nghi-dinh-64-2007-nd-cp-ung-dung-cong-nghe-thong-tin-trong-co-quan-nha-nuoc-18234.aspx" TargetMode="External"/><Relationship Id="rId10" Type="http://schemas.openxmlformats.org/officeDocument/2006/relationships/hyperlink" Target="https://thuvienphapluat.vn/van-ban/cong-nghe-thong-tin/nghi-dinh-106-2011-nd-cp-sua-doi-nghi-dinh-26-2007-nd-cp-132145.aspx" TargetMode="External"/><Relationship Id="rId19" Type="http://schemas.openxmlformats.org/officeDocument/2006/relationships/hyperlink" Target="https://thuvienphapluat.vn/van-ban/thuong-mai/nghi-dinh-04-2014-nd-cp-sua-doi-nghi-dinh-51-2010-nd-cp-hoa-don-ban-hang-hoa-cung-ung-dich-vu-219728.aspx" TargetMode="External"/><Relationship Id="rId4" Type="http://schemas.openxmlformats.org/officeDocument/2006/relationships/webSettings" Target="webSettings.xml"/><Relationship Id="rId9" Type="http://schemas.openxmlformats.org/officeDocument/2006/relationships/hyperlink" Target="https://thuvienphapluat.vn/van-ban/thuong-mai/nghi-dinh-26-2007-nd-cp-chu-ky-so-dich-vu-chung-thuc-chu-ky-huong-dan-luat-giao-dich-dien-tu-16823.aspx" TargetMode="External"/><Relationship Id="rId14" Type="http://schemas.openxmlformats.org/officeDocument/2006/relationships/hyperlink" Target="https://thuvienphapluat.vn/van-ban/cong-nghe-thong-tin/nghi-dinh-106-2011-nd-cp-sua-doi-nghi-dinh-26-2007-nd-cp-132145.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2019-08-08T08:50:00Z</dcterms:created>
  <dcterms:modified xsi:type="dcterms:W3CDTF">2019-08-08T08:50:00Z</dcterms:modified>
</cp:coreProperties>
</file>